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AB7E" w14:textId="78CDF221" w:rsidR="0051261A" w:rsidRDefault="0051261A" w:rsidP="0051261A">
      <w:pPr>
        <w:pStyle w:val="Agenda"/>
        <w:spacing w:before="480" w:after="0"/>
        <w:rPr>
          <w:rFonts w:ascii="Arial" w:hAnsi="Arial" w:cs="Arial"/>
          <w:szCs w:val="32"/>
        </w:rPr>
      </w:pPr>
      <w:r>
        <w:rPr>
          <w:rFonts w:ascii="Arial" w:hAnsi="Arial" w:cs="Arial"/>
          <w:szCs w:val="32"/>
        </w:rPr>
        <w:t xml:space="preserve">Note of the </w:t>
      </w:r>
      <w:r w:rsidR="00CE554F">
        <w:rPr>
          <w:rFonts w:ascii="Arial" w:hAnsi="Arial" w:cs="Arial"/>
          <w:szCs w:val="32"/>
        </w:rPr>
        <w:t xml:space="preserve">last </w:t>
      </w:r>
      <w:r w:rsidR="00CB255E">
        <w:rPr>
          <w:rFonts w:ascii="Arial" w:hAnsi="Arial" w:cs="Arial"/>
          <w:szCs w:val="32"/>
        </w:rPr>
        <w:t xml:space="preserve">Safer &amp; Stronger Communities Board </w:t>
      </w:r>
    </w:p>
    <w:p w14:paraId="5D61C495" w14:textId="77777777" w:rsidR="0051261A" w:rsidRDefault="0051261A" w:rsidP="0051261A">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51261A" w:rsidRPr="0051261A" w14:paraId="5DA40D0D" w14:textId="77777777" w:rsidTr="0081232E">
        <w:trPr>
          <w:trHeight w:val="356"/>
        </w:trPr>
        <w:tc>
          <w:tcPr>
            <w:tcW w:w="2147" w:type="dxa"/>
            <w:tcBorders>
              <w:top w:val="single" w:sz="6" w:space="0" w:color="auto"/>
            </w:tcBorders>
          </w:tcPr>
          <w:p w14:paraId="0ABF70BB"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6D547F49" w14:textId="165FC862" w:rsidR="0051261A" w:rsidRPr="0051261A" w:rsidRDefault="00CB255E" w:rsidP="0081232E">
            <w:pPr>
              <w:pStyle w:val="Locationetc"/>
              <w:spacing w:before="80" w:after="80" w:line="240" w:lineRule="auto"/>
              <w:rPr>
                <w:rFonts w:ascii="Arial" w:hAnsi="Arial" w:cs="Arial"/>
                <w:szCs w:val="22"/>
              </w:rPr>
            </w:pPr>
            <w:r>
              <w:rPr>
                <w:rFonts w:ascii="Arial" w:hAnsi="Arial" w:cs="Arial"/>
                <w:szCs w:val="22"/>
              </w:rPr>
              <w:t>Safer &amp; Stronger Communities</w:t>
            </w:r>
            <w:r w:rsidR="0051261A" w:rsidRPr="0051261A">
              <w:rPr>
                <w:rFonts w:ascii="Arial" w:hAnsi="Arial" w:cs="Arial"/>
                <w:szCs w:val="22"/>
              </w:rPr>
              <w:t xml:space="preserve"> Board</w:t>
            </w:r>
            <w:r>
              <w:rPr>
                <w:rFonts w:ascii="Arial" w:hAnsi="Arial" w:cs="Arial"/>
                <w:szCs w:val="22"/>
              </w:rPr>
              <w:t xml:space="preserve"> </w:t>
            </w:r>
          </w:p>
        </w:tc>
      </w:tr>
      <w:tr w:rsidR="0051261A" w:rsidRPr="0051261A" w14:paraId="7E4A1818" w14:textId="77777777" w:rsidTr="0081232E">
        <w:trPr>
          <w:trHeight w:val="349"/>
        </w:trPr>
        <w:tc>
          <w:tcPr>
            <w:tcW w:w="2147" w:type="dxa"/>
          </w:tcPr>
          <w:p w14:paraId="79959D89"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7BC98D99" w14:textId="75D144FA"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Thursday </w:t>
            </w:r>
            <w:r w:rsidR="00CE554F">
              <w:rPr>
                <w:rFonts w:ascii="Arial" w:hAnsi="Arial" w:cs="Arial"/>
                <w:b w:val="0"/>
                <w:sz w:val="22"/>
                <w:szCs w:val="22"/>
              </w:rPr>
              <w:t>1</w:t>
            </w:r>
            <w:r w:rsidR="00934989">
              <w:rPr>
                <w:rFonts w:ascii="Arial" w:hAnsi="Arial" w:cs="Arial"/>
                <w:b w:val="0"/>
                <w:sz w:val="22"/>
                <w:szCs w:val="22"/>
              </w:rPr>
              <w:t>2</w:t>
            </w:r>
            <w:r w:rsidRPr="0051261A">
              <w:rPr>
                <w:rFonts w:ascii="Arial" w:hAnsi="Arial" w:cs="Arial"/>
                <w:b w:val="0"/>
                <w:sz w:val="22"/>
                <w:szCs w:val="22"/>
              </w:rPr>
              <w:t xml:space="preserve"> </w:t>
            </w:r>
            <w:r w:rsidR="00CE554F">
              <w:rPr>
                <w:rFonts w:ascii="Arial" w:hAnsi="Arial" w:cs="Arial"/>
                <w:b w:val="0"/>
                <w:sz w:val="22"/>
                <w:szCs w:val="22"/>
              </w:rPr>
              <w:t>Nov</w:t>
            </w:r>
            <w:r w:rsidR="00CB255E">
              <w:rPr>
                <w:rFonts w:ascii="Arial" w:hAnsi="Arial" w:cs="Arial"/>
                <w:b w:val="0"/>
                <w:sz w:val="22"/>
                <w:szCs w:val="22"/>
              </w:rPr>
              <w:t>ember</w:t>
            </w:r>
            <w:r w:rsidRPr="0051261A">
              <w:rPr>
                <w:rFonts w:ascii="Arial" w:hAnsi="Arial" w:cs="Arial"/>
                <w:b w:val="0"/>
                <w:sz w:val="22"/>
                <w:szCs w:val="22"/>
              </w:rPr>
              <w:t xml:space="preserve"> 2020</w:t>
            </w:r>
          </w:p>
        </w:tc>
      </w:tr>
      <w:tr w:rsidR="0051261A" w:rsidRPr="0051261A" w14:paraId="0773E7A0" w14:textId="77777777" w:rsidTr="0081232E">
        <w:trPr>
          <w:trHeight w:val="412"/>
        </w:trPr>
        <w:tc>
          <w:tcPr>
            <w:tcW w:w="2147" w:type="dxa"/>
            <w:tcBorders>
              <w:bottom w:val="single" w:sz="6" w:space="0" w:color="auto"/>
            </w:tcBorders>
          </w:tcPr>
          <w:p w14:paraId="7B8B581C"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Location: </w:t>
            </w:r>
          </w:p>
        </w:tc>
        <w:tc>
          <w:tcPr>
            <w:tcW w:w="7796" w:type="dxa"/>
            <w:tcBorders>
              <w:bottom w:val="single" w:sz="6" w:space="0" w:color="auto"/>
            </w:tcBorders>
          </w:tcPr>
          <w:p w14:paraId="2BC03311" w14:textId="74B481C4" w:rsidR="0051261A" w:rsidRPr="0051261A" w:rsidRDefault="00CB255E" w:rsidP="0081232E">
            <w:pPr>
              <w:pStyle w:val="CtteeName"/>
              <w:spacing w:before="80" w:after="80" w:line="240" w:lineRule="auto"/>
              <w:rPr>
                <w:rFonts w:ascii="Arial" w:hAnsi="Arial" w:cs="Arial"/>
                <w:b w:val="0"/>
                <w:sz w:val="22"/>
                <w:szCs w:val="22"/>
              </w:rPr>
            </w:pPr>
            <w:r>
              <w:rPr>
                <w:rFonts w:ascii="Arial" w:hAnsi="Arial" w:cs="Arial"/>
                <w:b w:val="0"/>
                <w:sz w:val="22"/>
                <w:szCs w:val="22"/>
              </w:rPr>
              <w:t>Videoconference via Zoom</w:t>
            </w:r>
          </w:p>
        </w:tc>
      </w:tr>
    </w:tbl>
    <w:p w14:paraId="04898D71" w14:textId="77777777" w:rsidR="0051261A" w:rsidRPr="0051261A" w:rsidRDefault="0051261A" w:rsidP="0051261A">
      <w:pPr>
        <w:pStyle w:val="Agenda"/>
        <w:spacing w:after="0"/>
        <w:rPr>
          <w:rFonts w:ascii="Arial" w:hAnsi="Arial" w:cs="Arial"/>
          <w:sz w:val="22"/>
          <w:szCs w:val="22"/>
        </w:rPr>
      </w:pPr>
    </w:p>
    <w:p w14:paraId="2C03D0E3" w14:textId="77777777" w:rsidR="0051261A" w:rsidRPr="00937C8E" w:rsidRDefault="0051261A" w:rsidP="0051261A">
      <w:pPr>
        <w:pStyle w:val="MainText"/>
        <w:spacing w:line="240" w:lineRule="auto"/>
        <w:rPr>
          <w:rFonts w:ascii="Arial" w:hAnsi="Arial" w:cs="Arial"/>
          <w:b/>
          <w:szCs w:val="22"/>
        </w:rPr>
      </w:pPr>
      <w:bookmarkStart w:id="0" w:name="CtteeName"/>
      <w:bookmarkEnd w:id="0"/>
      <w:r w:rsidRPr="00937C8E">
        <w:rPr>
          <w:rFonts w:ascii="Arial" w:hAnsi="Arial" w:cs="Arial"/>
          <w:b/>
          <w:szCs w:val="22"/>
        </w:rPr>
        <w:t>Attendance</w:t>
      </w:r>
    </w:p>
    <w:p w14:paraId="29716E15" w14:textId="72EE8822" w:rsidR="0051261A" w:rsidRPr="00937C8E" w:rsidRDefault="0051261A" w:rsidP="0051261A">
      <w:pPr>
        <w:pStyle w:val="MainText"/>
        <w:spacing w:line="240" w:lineRule="auto"/>
        <w:rPr>
          <w:rFonts w:ascii="Arial" w:hAnsi="Arial" w:cs="Arial"/>
          <w:b/>
          <w:szCs w:val="22"/>
        </w:rPr>
      </w:pPr>
      <w:r w:rsidRPr="00937C8E">
        <w:rPr>
          <w:rFonts w:ascii="Arial" w:hAnsi="Arial" w:cs="Arial"/>
          <w:szCs w:val="22"/>
          <w:lang w:eastAsia="en-GB"/>
        </w:rPr>
        <w:t xml:space="preserve">An attendance list is attached as </w:t>
      </w:r>
      <w:r w:rsidRPr="00937C8E">
        <w:rPr>
          <w:rFonts w:ascii="Arial" w:hAnsi="Arial" w:cs="Arial"/>
          <w:b/>
          <w:bCs/>
          <w:szCs w:val="22"/>
          <w:u w:val="single"/>
          <w:lang w:eastAsia="en-GB"/>
        </w:rPr>
        <w:t>Appendix A</w:t>
      </w:r>
      <w:r w:rsidRPr="00937C8E">
        <w:rPr>
          <w:rFonts w:ascii="Arial" w:hAnsi="Arial" w:cs="Arial"/>
          <w:b/>
          <w:bCs/>
          <w:szCs w:val="22"/>
          <w:lang w:eastAsia="en-GB"/>
        </w:rPr>
        <w:t xml:space="preserve"> </w:t>
      </w:r>
      <w:r w:rsidRPr="00937C8E">
        <w:rPr>
          <w:rFonts w:ascii="Arial" w:hAnsi="Arial" w:cs="Arial"/>
          <w:szCs w:val="22"/>
          <w:lang w:eastAsia="en-GB"/>
        </w:rPr>
        <w:t>to this note</w:t>
      </w:r>
      <w:r w:rsidR="001F35B6" w:rsidRPr="00937C8E">
        <w:rPr>
          <w:rFonts w:ascii="Arial" w:hAnsi="Arial" w:cs="Arial"/>
          <w:szCs w:val="22"/>
          <w:lang w:eastAsia="en-GB"/>
        </w:rPr>
        <w:t>.</w:t>
      </w:r>
    </w:p>
    <w:p w14:paraId="7F98D864" w14:textId="77777777" w:rsidR="0051261A" w:rsidRPr="00937C8E"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51261A" w:rsidRPr="00937C8E" w14:paraId="4633F803" w14:textId="77777777" w:rsidTr="0081232E">
        <w:tc>
          <w:tcPr>
            <w:tcW w:w="710" w:type="dxa"/>
            <w:shd w:val="clear" w:color="auto" w:fill="E6E6E6"/>
          </w:tcPr>
          <w:p w14:paraId="25B28072" w14:textId="77777777" w:rsidR="0051261A" w:rsidRPr="00937C8E" w:rsidRDefault="0051261A" w:rsidP="0081232E">
            <w:pPr>
              <w:pStyle w:val="MainText"/>
              <w:spacing w:before="40" w:after="40" w:line="240" w:lineRule="auto"/>
              <w:rPr>
                <w:rFonts w:ascii="Arial" w:hAnsi="Arial" w:cs="Arial"/>
                <w:b/>
                <w:szCs w:val="22"/>
              </w:rPr>
            </w:pPr>
            <w:r w:rsidRPr="00937C8E">
              <w:rPr>
                <w:rFonts w:ascii="Arial" w:hAnsi="Arial" w:cs="Arial"/>
                <w:b/>
                <w:szCs w:val="22"/>
              </w:rPr>
              <w:t>Item</w:t>
            </w:r>
          </w:p>
        </w:tc>
        <w:tc>
          <w:tcPr>
            <w:tcW w:w="8612" w:type="dxa"/>
            <w:shd w:val="clear" w:color="auto" w:fill="E6E6E6"/>
          </w:tcPr>
          <w:p w14:paraId="4BF662AA" w14:textId="77777777" w:rsidR="0051261A" w:rsidRPr="00937C8E" w:rsidRDefault="0051261A" w:rsidP="0081232E">
            <w:pPr>
              <w:pStyle w:val="MainText"/>
              <w:spacing w:before="40" w:after="40" w:line="240" w:lineRule="auto"/>
              <w:rPr>
                <w:rFonts w:ascii="Arial" w:hAnsi="Arial" w:cs="Arial"/>
                <w:b/>
                <w:szCs w:val="22"/>
              </w:rPr>
            </w:pPr>
            <w:r w:rsidRPr="00937C8E">
              <w:rPr>
                <w:rFonts w:ascii="Arial" w:hAnsi="Arial" w:cs="Arial"/>
                <w:b/>
                <w:bCs/>
                <w:szCs w:val="22"/>
                <w:lang w:eastAsia="en-GB"/>
              </w:rPr>
              <w:t>Decisions and actions</w:t>
            </w:r>
          </w:p>
        </w:tc>
      </w:tr>
    </w:tbl>
    <w:p w14:paraId="52BE6647" w14:textId="77777777" w:rsidR="0051261A" w:rsidRPr="00937C8E" w:rsidRDefault="0051261A">
      <w:pPr>
        <w:rPr>
          <w:sz w:val="22"/>
          <w:szCs w:val="22"/>
        </w:rPr>
      </w:pPr>
    </w:p>
    <w:p w14:paraId="08C33AEB" w14:textId="44D6B4D7" w:rsidR="00E25B51" w:rsidRPr="00937C8E" w:rsidRDefault="0051261A">
      <w:pPr>
        <w:rPr>
          <w:rFonts w:ascii="Arial" w:hAnsi="Arial" w:cs="Arial"/>
          <w:b/>
          <w:sz w:val="22"/>
          <w:szCs w:val="22"/>
        </w:rPr>
      </w:pPr>
      <w:r w:rsidRPr="00937C8E">
        <w:rPr>
          <w:rFonts w:ascii="Arial" w:hAnsi="Arial" w:cs="Arial"/>
          <w:b/>
          <w:sz w:val="22"/>
          <w:szCs w:val="22"/>
        </w:rPr>
        <w:t>1</w:t>
      </w:r>
      <w:r w:rsidRPr="00937C8E">
        <w:rPr>
          <w:rFonts w:ascii="Arial" w:hAnsi="Arial" w:cs="Arial"/>
          <w:b/>
          <w:sz w:val="22"/>
          <w:szCs w:val="22"/>
        </w:rPr>
        <w:tab/>
      </w:r>
      <w:r w:rsidR="00CE554F" w:rsidRPr="00937C8E">
        <w:rPr>
          <w:rFonts w:ascii="Arial" w:eastAsiaTheme="minorHAnsi" w:hAnsi="Arial" w:cs="Arial"/>
          <w:b/>
          <w:bCs/>
          <w:sz w:val="22"/>
          <w:szCs w:val="22"/>
        </w:rPr>
        <w:t>Welcome, Apologies and Declarations of Interest</w:t>
      </w:r>
    </w:p>
    <w:p w14:paraId="6D668DCD" w14:textId="7600CDA8" w:rsidR="0051261A" w:rsidRPr="00937C8E" w:rsidRDefault="00CB255E">
      <w:pPr>
        <w:rPr>
          <w:rFonts w:ascii="Arial" w:hAnsi="Arial" w:cs="Arial"/>
          <w:b/>
          <w:sz w:val="22"/>
          <w:szCs w:val="22"/>
        </w:rPr>
      </w:pPr>
      <w:r w:rsidRPr="00937C8E">
        <w:rPr>
          <w:rFonts w:ascii="Arial" w:hAnsi="Arial" w:cs="Arial"/>
          <w:b/>
          <w:sz w:val="22"/>
          <w:szCs w:val="22"/>
        </w:rPr>
        <w:tab/>
      </w:r>
    </w:p>
    <w:p w14:paraId="4646C7F9" w14:textId="12F3C1F0" w:rsidR="0051261A" w:rsidRPr="00937C8E" w:rsidRDefault="009B0E74" w:rsidP="00077F4C">
      <w:pPr>
        <w:ind w:left="720"/>
        <w:rPr>
          <w:rFonts w:ascii="Arial" w:hAnsi="Arial" w:cs="Arial"/>
          <w:bCs/>
          <w:sz w:val="22"/>
          <w:szCs w:val="22"/>
        </w:rPr>
      </w:pPr>
      <w:r w:rsidRPr="00937C8E">
        <w:rPr>
          <w:rFonts w:ascii="Arial" w:hAnsi="Arial" w:cs="Arial"/>
          <w:bCs/>
          <w:sz w:val="22"/>
          <w:szCs w:val="22"/>
        </w:rPr>
        <w:t xml:space="preserve">The Chair welcomed members to the </w:t>
      </w:r>
      <w:r w:rsidR="00077F4C" w:rsidRPr="00937C8E">
        <w:rPr>
          <w:rFonts w:ascii="Arial" w:hAnsi="Arial" w:cs="Arial"/>
          <w:bCs/>
          <w:sz w:val="22"/>
          <w:szCs w:val="22"/>
        </w:rPr>
        <w:t xml:space="preserve">Safer and Stronger Communities </w:t>
      </w:r>
      <w:r w:rsidRPr="00937C8E">
        <w:rPr>
          <w:rFonts w:ascii="Arial" w:hAnsi="Arial" w:cs="Arial"/>
          <w:bCs/>
          <w:sz w:val="22"/>
          <w:szCs w:val="22"/>
        </w:rPr>
        <w:t>Board meeting</w:t>
      </w:r>
      <w:r w:rsidR="00077F4C" w:rsidRPr="00937C8E">
        <w:rPr>
          <w:rFonts w:ascii="Arial" w:hAnsi="Arial" w:cs="Arial"/>
          <w:bCs/>
          <w:sz w:val="22"/>
          <w:szCs w:val="22"/>
        </w:rPr>
        <w:t xml:space="preserve">. </w:t>
      </w:r>
    </w:p>
    <w:p w14:paraId="73846AE5" w14:textId="3A05CA07" w:rsidR="00077F4C" w:rsidRPr="00937C8E" w:rsidRDefault="00077F4C">
      <w:pPr>
        <w:rPr>
          <w:rFonts w:ascii="Arial" w:hAnsi="Arial" w:cs="Arial"/>
          <w:bCs/>
          <w:sz w:val="22"/>
          <w:szCs w:val="22"/>
        </w:rPr>
      </w:pPr>
    </w:p>
    <w:p w14:paraId="0B244BAF" w14:textId="0A77215A" w:rsidR="00077F4C" w:rsidRPr="00937C8E" w:rsidRDefault="00077F4C">
      <w:pPr>
        <w:rPr>
          <w:rFonts w:ascii="Arial" w:hAnsi="Arial" w:cs="Arial"/>
          <w:bCs/>
          <w:sz w:val="22"/>
          <w:szCs w:val="22"/>
        </w:rPr>
      </w:pPr>
      <w:r w:rsidRPr="00937C8E">
        <w:rPr>
          <w:rFonts w:ascii="Arial" w:hAnsi="Arial" w:cs="Arial"/>
          <w:bCs/>
          <w:sz w:val="22"/>
          <w:szCs w:val="22"/>
        </w:rPr>
        <w:tab/>
        <w:t xml:space="preserve">No apologies were received. </w:t>
      </w:r>
    </w:p>
    <w:p w14:paraId="1E63FE96" w14:textId="7D2A8C04" w:rsidR="00077F4C" w:rsidRPr="00937C8E" w:rsidRDefault="00077F4C">
      <w:pPr>
        <w:rPr>
          <w:rFonts w:ascii="Arial" w:hAnsi="Arial" w:cs="Arial"/>
          <w:bCs/>
          <w:sz w:val="22"/>
          <w:szCs w:val="22"/>
        </w:rPr>
      </w:pPr>
    </w:p>
    <w:p w14:paraId="644A7940" w14:textId="040716A7" w:rsidR="00077F4C" w:rsidRPr="00937C8E" w:rsidRDefault="00077F4C">
      <w:pPr>
        <w:rPr>
          <w:rFonts w:ascii="Arial" w:hAnsi="Arial" w:cs="Arial"/>
          <w:bCs/>
          <w:sz w:val="22"/>
          <w:szCs w:val="22"/>
        </w:rPr>
      </w:pPr>
      <w:r w:rsidRPr="00937C8E">
        <w:rPr>
          <w:rFonts w:ascii="Arial" w:hAnsi="Arial" w:cs="Arial"/>
          <w:bCs/>
          <w:sz w:val="22"/>
          <w:szCs w:val="22"/>
        </w:rPr>
        <w:tab/>
        <w:t>No declarations of interest were made.</w:t>
      </w:r>
    </w:p>
    <w:p w14:paraId="74C02AD2" w14:textId="77777777" w:rsidR="00077F4C" w:rsidRPr="00937C8E" w:rsidRDefault="00077F4C">
      <w:pPr>
        <w:rPr>
          <w:rFonts w:ascii="Arial" w:hAnsi="Arial" w:cs="Arial"/>
          <w:bCs/>
          <w:sz w:val="22"/>
          <w:szCs w:val="22"/>
        </w:rPr>
      </w:pPr>
    </w:p>
    <w:p w14:paraId="3C2F2D3C" w14:textId="77777777" w:rsidR="009B0E74" w:rsidRPr="00937C8E" w:rsidRDefault="009B0E74">
      <w:pPr>
        <w:rPr>
          <w:rFonts w:ascii="Arial" w:hAnsi="Arial" w:cs="Arial"/>
          <w:bCs/>
          <w:sz w:val="22"/>
          <w:szCs w:val="22"/>
        </w:rPr>
      </w:pPr>
    </w:p>
    <w:p w14:paraId="24727B84" w14:textId="66BCBA46" w:rsidR="0051261A" w:rsidRPr="00937C8E" w:rsidRDefault="0051261A">
      <w:pPr>
        <w:rPr>
          <w:rFonts w:ascii="Arial" w:hAnsi="Arial" w:cs="Arial"/>
          <w:b/>
          <w:sz w:val="22"/>
          <w:szCs w:val="22"/>
        </w:rPr>
      </w:pPr>
      <w:r w:rsidRPr="00937C8E">
        <w:rPr>
          <w:rFonts w:ascii="Arial" w:hAnsi="Arial" w:cs="Arial"/>
          <w:b/>
          <w:sz w:val="22"/>
          <w:szCs w:val="22"/>
        </w:rPr>
        <w:t>2</w:t>
      </w:r>
      <w:r w:rsidR="00CB255E" w:rsidRPr="00937C8E">
        <w:rPr>
          <w:rFonts w:ascii="Arial" w:hAnsi="Arial" w:cs="Arial"/>
          <w:b/>
          <w:sz w:val="22"/>
          <w:szCs w:val="22"/>
        </w:rPr>
        <w:tab/>
      </w:r>
      <w:r w:rsidR="009B0E74" w:rsidRPr="00937C8E">
        <w:rPr>
          <w:rFonts w:ascii="Arial" w:eastAsiaTheme="minorHAnsi" w:hAnsi="Arial" w:cs="Arial"/>
          <w:b/>
          <w:bCs/>
          <w:sz w:val="22"/>
          <w:szCs w:val="22"/>
        </w:rPr>
        <w:t xml:space="preserve">Notes of the previous meeting </w:t>
      </w:r>
    </w:p>
    <w:p w14:paraId="7B7534B4" w14:textId="22AA354E" w:rsidR="00F14E31" w:rsidRPr="00937C8E" w:rsidRDefault="00F14E31" w:rsidP="00325E16">
      <w:pPr>
        <w:pStyle w:val="ListParagraph"/>
        <w:rPr>
          <w:rFonts w:ascii="Arial" w:eastAsiaTheme="minorHAnsi" w:hAnsi="Arial" w:cs="Arial"/>
          <w:sz w:val="22"/>
          <w:szCs w:val="22"/>
        </w:rPr>
      </w:pPr>
    </w:p>
    <w:p w14:paraId="013EA60B" w14:textId="1EBFFD38" w:rsidR="009B0E74" w:rsidRPr="00937C8E" w:rsidRDefault="009B0E74" w:rsidP="009B0E74">
      <w:pPr>
        <w:ind w:left="720"/>
        <w:rPr>
          <w:rFonts w:ascii="Arial" w:hAnsi="Arial" w:cs="Arial"/>
          <w:sz w:val="22"/>
          <w:szCs w:val="22"/>
        </w:rPr>
      </w:pPr>
      <w:r w:rsidRPr="00937C8E">
        <w:rPr>
          <w:rFonts w:ascii="Arial" w:eastAsiaTheme="minorHAnsi" w:hAnsi="Arial" w:cs="Arial"/>
          <w:sz w:val="22"/>
          <w:szCs w:val="22"/>
        </w:rPr>
        <w:t>Members of the Safer and Stronger Communities Board agreed the notes of the last Board meeting, held on Thursday 17 September 2020.</w:t>
      </w:r>
    </w:p>
    <w:p w14:paraId="76CBBDD6" w14:textId="779446DE" w:rsidR="009B0E74" w:rsidRPr="00937C8E" w:rsidRDefault="009B0E74" w:rsidP="00325E16">
      <w:pPr>
        <w:pStyle w:val="ListParagraph"/>
        <w:rPr>
          <w:rFonts w:ascii="Arial" w:eastAsiaTheme="minorHAnsi" w:hAnsi="Arial" w:cs="Arial"/>
          <w:sz w:val="22"/>
          <w:szCs w:val="22"/>
        </w:rPr>
      </w:pPr>
    </w:p>
    <w:p w14:paraId="0E6FA105" w14:textId="77777777" w:rsidR="00B42AA0" w:rsidRPr="00937C8E" w:rsidRDefault="00B42AA0" w:rsidP="00325E16">
      <w:pPr>
        <w:pStyle w:val="ListParagraph"/>
        <w:rPr>
          <w:rFonts w:ascii="Arial" w:eastAsiaTheme="minorHAnsi" w:hAnsi="Arial" w:cs="Arial"/>
          <w:sz w:val="22"/>
          <w:szCs w:val="22"/>
        </w:rPr>
      </w:pPr>
    </w:p>
    <w:p w14:paraId="0BA627BE" w14:textId="5B21B42E" w:rsidR="00F14E31" w:rsidRPr="00937C8E" w:rsidRDefault="0051261A" w:rsidP="009B0E74">
      <w:pPr>
        <w:autoSpaceDE w:val="0"/>
        <w:autoSpaceDN w:val="0"/>
        <w:adjustRightInd w:val="0"/>
        <w:rPr>
          <w:rFonts w:ascii="Arial" w:hAnsi="Arial" w:cs="Arial"/>
          <w:b/>
          <w:sz w:val="22"/>
          <w:szCs w:val="22"/>
        </w:rPr>
      </w:pPr>
      <w:r w:rsidRPr="00937C8E">
        <w:rPr>
          <w:rFonts w:ascii="Arial" w:hAnsi="Arial" w:cs="Arial"/>
          <w:b/>
          <w:sz w:val="22"/>
          <w:szCs w:val="22"/>
        </w:rPr>
        <w:t>3</w:t>
      </w:r>
      <w:r w:rsidR="00CB255E" w:rsidRPr="00937C8E">
        <w:rPr>
          <w:rFonts w:ascii="Arial" w:hAnsi="Arial" w:cs="Arial"/>
          <w:b/>
          <w:sz w:val="22"/>
          <w:szCs w:val="22"/>
        </w:rPr>
        <w:tab/>
      </w:r>
      <w:r w:rsidR="009B0E74" w:rsidRPr="00937C8E">
        <w:rPr>
          <w:rFonts w:ascii="Arial" w:eastAsiaTheme="minorHAnsi" w:hAnsi="Arial" w:cs="Arial"/>
          <w:b/>
          <w:bCs/>
          <w:sz w:val="22"/>
          <w:szCs w:val="22"/>
        </w:rPr>
        <w:t>Business plan 2019-22 - 2020 review and update</w:t>
      </w:r>
      <w:r w:rsidR="00F14E31" w:rsidRPr="00937C8E">
        <w:rPr>
          <w:rFonts w:ascii="Arial" w:hAnsi="Arial" w:cs="Arial"/>
          <w:b/>
          <w:sz w:val="22"/>
          <w:szCs w:val="22"/>
        </w:rPr>
        <w:tab/>
      </w:r>
    </w:p>
    <w:p w14:paraId="370A204E" w14:textId="33BFE057" w:rsidR="009B0E74" w:rsidRPr="00937C8E" w:rsidRDefault="009B0E74" w:rsidP="009B0E74">
      <w:pPr>
        <w:autoSpaceDE w:val="0"/>
        <w:autoSpaceDN w:val="0"/>
        <w:adjustRightInd w:val="0"/>
        <w:rPr>
          <w:rFonts w:ascii="Arial" w:hAnsi="Arial" w:cs="Arial"/>
          <w:b/>
          <w:sz w:val="22"/>
          <w:szCs w:val="22"/>
        </w:rPr>
      </w:pPr>
    </w:p>
    <w:p w14:paraId="039C5A8C" w14:textId="40316DA0" w:rsidR="00163277" w:rsidRPr="00937C8E" w:rsidRDefault="009E6C57" w:rsidP="00B05802">
      <w:pPr>
        <w:autoSpaceDE w:val="0"/>
        <w:autoSpaceDN w:val="0"/>
        <w:adjustRightInd w:val="0"/>
        <w:ind w:left="720"/>
        <w:rPr>
          <w:rFonts w:ascii="Arial" w:eastAsiaTheme="minorHAnsi" w:hAnsi="Arial" w:cs="Arial"/>
          <w:color w:val="000000"/>
          <w:sz w:val="22"/>
          <w:szCs w:val="22"/>
        </w:rPr>
      </w:pPr>
      <w:r>
        <w:rPr>
          <w:rFonts w:ascii="Arial" w:eastAsiaTheme="minorHAnsi" w:hAnsi="Arial" w:cs="Arial"/>
          <w:color w:val="000000"/>
          <w:sz w:val="22"/>
          <w:szCs w:val="22"/>
        </w:rPr>
        <w:t xml:space="preserve">The Chair introduced the report and informed the Board that </w:t>
      </w:r>
      <w:r w:rsidR="00F35E83">
        <w:rPr>
          <w:rFonts w:ascii="Arial" w:eastAsiaTheme="minorHAnsi" w:hAnsi="Arial" w:cs="Arial"/>
          <w:color w:val="000000"/>
          <w:sz w:val="22"/>
          <w:szCs w:val="22"/>
        </w:rPr>
        <w:t>f</w:t>
      </w:r>
      <w:r w:rsidR="00163277" w:rsidRPr="00937C8E">
        <w:rPr>
          <w:rFonts w:ascii="Arial" w:eastAsiaTheme="minorHAnsi" w:hAnsi="Arial" w:cs="Arial"/>
          <w:color w:val="000000"/>
          <w:sz w:val="22"/>
          <w:szCs w:val="22"/>
        </w:rPr>
        <w:t xml:space="preserve">ollowing a series of consultations and discussions, the LGA Board </w:t>
      </w:r>
      <w:r w:rsidR="00EB5DE9">
        <w:rPr>
          <w:rFonts w:ascii="Arial" w:eastAsiaTheme="minorHAnsi" w:hAnsi="Arial" w:cs="Arial"/>
          <w:color w:val="000000"/>
          <w:sz w:val="22"/>
          <w:szCs w:val="22"/>
        </w:rPr>
        <w:t xml:space="preserve">had </w:t>
      </w:r>
      <w:r w:rsidR="00163277" w:rsidRPr="00937C8E">
        <w:rPr>
          <w:rFonts w:ascii="Arial" w:eastAsiaTheme="minorHAnsi" w:hAnsi="Arial" w:cs="Arial"/>
          <w:color w:val="000000"/>
          <w:sz w:val="22"/>
          <w:szCs w:val="22"/>
        </w:rPr>
        <w:t xml:space="preserve">approved a new 3-year </w:t>
      </w:r>
      <w:r w:rsidR="00163277" w:rsidRPr="00E81F04">
        <w:rPr>
          <w:rFonts w:ascii="Arial" w:eastAsiaTheme="minorHAnsi" w:hAnsi="Arial" w:cs="Arial"/>
          <w:sz w:val="22"/>
          <w:szCs w:val="22"/>
        </w:rPr>
        <w:t xml:space="preserve">business </w:t>
      </w:r>
      <w:r w:rsidR="00163277" w:rsidRPr="00937C8E">
        <w:rPr>
          <w:rFonts w:ascii="Arial" w:eastAsiaTheme="minorHAnsi" w:hAnsi="Arial" w:cs="Arial"/>
          <w:color w:val="000000"/>
          <w:sz w:val="22"/>
          <w:szCs w:val="22"/>
        </w:rPr>
        <w:t>plan, built around the United Nations sustainable</w:t>
      </w:r>
      <w:r w:rsidR="00B05802" w:rsidRPr="00937C8E">
        <w:rPr>
          <w:rFonts w:ascii="Arial" w:eastAsiaTheme="minorHAnsi" w:hAnsi="Arial" w:cs="Arial"/>
          <w:color w:val="000000"/>
          <w:sz w:val="22"/>
          <w:szCs w:val="22"/>
        </w:rPr>
        <w:t xml:space="preserve"> </w:t>
      </w:r>
      <w:r w:rsidR="00163277" w:rsidRPr="00937C8E">
        <w:rPr>
          <w:rFonts w:ascii="Arial" w:eastAsiaTheme="minorHAnsi" w:hAnsi="Arial" w:cs="Arial"/>
          <w:color w:val="000000"/>
          <w:sz w:val="22"/>
          <w:szCs w:val="22"/>
        </w:rPr>
        <w:t>development goals and comprising:</w:t>
      </w:r>
    </w:p>
    <w:p w14:paraId="204A6236" w14:textId="5D2127B5" w:rsidR="00163277" w:rsidRPr="00937C8E" w:rsidRDefault="00163277" w:rsidP="00163277">
      <w:pPr>
        <w:pStyle w:val="ListParagraph"/>
        <w:numPr>
          <w:ilvl w:val="0"/>
          <w:numId w:val="6"/>
        </w:numPr>
        <w:autoSpaceDE w:val="0"/>
        <w:autoSpaceDN w:val="0"/>
        <w:adjustRightInd w:val="0"/>
        <w:rPr>
          <w:rFonts w:ascii="Arial" w:eastAsiaTheme="minorHAnsi" w:hAnsi="Arial" w:cs="Arial"/>
          <w:color w:val="000000"/>
          <w:sz w:val="22"/>
          <w:szCs w:val="22"/>
        </w:rPr>
      </w:pPr>
      <w:r w:rsidRPr="00937C8E">
        <w:rPr>
          <w:rFonts w:ascii="Arial" w:eastAsiaTheme="minorHAnsi" w:hAnsi="Arial" w:cs="Arial"/>
          <w:color w:val="000000"/>
          <w:sz w:val="22"/>
          <w:szCs w:val="22"/>
        </w:rPr>
        <w:t>six policy priorities with supporting targets</w:t>
      </w:r>
    </w:p>
    <w:p w14:paraId="60A671AE" w14:textId="36C7FFC7" w:rsidR="00163277" w:rsidRPr="00937C8E" w:rsidRDefault="00163277" w:rsidP="00163277">
      <w:pPr>
        <w:pStyle w:val="ListParagraph"/>
        <w:numPr>
          <w:ilvl w:val="0"/>
          <w:numId w:val="6"/>
        </w:numPr>
        <w:autoSpaceDE w:val="0"/>
        <w:autoSpaceDN w:val="0"/>
        <w:adjustRightInd w:val="0"/>
        <w:rPr>
          <w:rFonts w:ascii="Arial" w:eastAsiaTheme="minorHAnsi" w:hAnsi="Arial" w:cs="Arial"/>
          <w:color w:val="000000"/>
          <w:sz w:val="22"/>
          <w:szCs w:val="22"/>
        </w:rPr>
      </w:pPr>
      <w:r w:rsidRPr="00937C8E">
        <w:rPr>
          <w:rFonts w:ascii="Arial" w:eastAsiaTheme="minorHAnsi" w:hAnsi="Arial" w:cs="Arial"/>
          <w:color w:val="000000"/>
          <w:sz w:val="22"/>
          <w:szCs w:val="22"/>
        </w:rPr>
        <w:t>a Supporting Councils priority with associated improvement targets and</w:t>
      </w:r>
    </w:p>
    <w:p w14:paraId="7E1EEFCD" w14:textId="61DA6C1C" w:rsidR="00163277" w:rsidRPr="00937C8E" w:rsidRDefault="006233A8" w:rsidP="0081232E">
      <w:pPr>
        <w:pStyle w:val="ListParagraph"/>
        <w:numPr>
          <w:ilvl w:val="0"/>
          <w:numId w:val="6"/>
        </w:numPr>
        <w:autoSpaceDE w:val="0"/>
        <w:autoSpaceDN w:val="0"/>
        <w:adjustRightInd w:val="0"/>
        <w:rPr>
          <w:rFonts w:ascii="Arial" w:hAnsi="Arial" w:cs="Arial"/>
          <w:b/>
          <w:sz w:val="22"/>
          <w:szCs w:val="22"/>
        </w:rPr>
      </w:pPr>
      <w:r>
        <w:rPr>
          <w:rFonts w:ascii="Arial" w:eastAsiaTheme="minorHAnsi" w:hAnsi="Arial" w:cs="Arial"/>
          <w:color w:val="000000"/>
          <w:sz w:val="22"/>
          <w:szCs w:val="22"/>
        </w:rPr>
        <w:t>the LGA’s</w:t>
      </w:r>
      <w:r w:rsidRPr="00937C8E">
        <w:rPr>
          <w:rFonts w:ascii="Arial" w:eastAsiaTheme="minorHAnsi" w:hAnsi="Arial" w:cs="Arial"/>
          <w:color w:val="000000"/>
          <w:sz w:val="22"/>
          <w:szCs w:val="22"/>
        </w:rPr>
        <w:t xml:space="preserve"> </w:t>
      </w:r>
      <w:r w:rsidR="00163277" w:rsidRPr="00937C8E">
        <w:rPr>
          <w:rFonts w:ascii="Arial" w:eastAsiaTheme="minorHAnsi" w:hAnsi="Arial" w:cs="Arial"/>
          <w:color w:val="000000"/>
          <w:sz w:val="22"/>
          <w:szCs w:val="22"/>
        </w:rPr>
        <w:t>internal/operational plan</w:t>
      </w:r>
      <w:r>
        <w:rPr>
          <w:rFonts w:ascii="Arial" w:eastAsiaTheme="minorHAnsi" w:hAnsi="Arial" w:cs="Arial"/>
          <w:color w:val="000000"/>
          <w:sz w:val="22"/>
          <w:szCs w:val="22"/>
        </w:rPr>
        <w:t>.</w:t>
      </w:r>
    </w:p>
    <w:p w14:paraId="4D59F840" w14:textId="77777777" w:rsidR="00E81F04" w:rsidRPr="00937C8E" w:rsidRDefault="00E81F04" w:rsidP="00A80E60">
      <w:pPr>
        <w:autoSpaceDE w:val="0"/>
        <w:autoSpaceDN w:val="0"/>
        <w:adjustRightInd w:val="0"/>
        <w:rPr>
          <w:rFonts w:ascii="Arial" w:hAnsi="Arial" w:cs="Arial"/>
          <w:b/>
          <w:sz w:val="22"/>
          <w:szCs w:val="22"/>
        </w:rPr>
      </w:pPr>
    </w:p>
    <w:p w14:paraId="6E875C98" w14:textId="11A35EEB" w:rsidR="007B0931" w:rsidRDefault="007B0931" w:rsidP="00A80E60">
      <w:pPr>
        <w:autoSpaceDE w:val="0"/>
        <w:autoSpaceDN w:val="0"/>
        <w:adjustRightInd w:val="0"/>
        <w:ind w:left="720"/>
        <w:rPr>
          <w:rFonts w:ascii="Arial" w:eastAsiaTheme="minorHAnsi" w:hAnsi="Arial" w:cs="Arial"/>
          <w:sz w:val="22"/>
          <w:szCs w:val="22"/>
        </w:rPr>
      </w:pPr>
      <w:r w:rsidRPr="00937C8E">
        <w:rPr>
          <w:rFonts w:ascii="Arial" w:eastAsiaTheme="minorHAnsi" w:hAnsi="Arial" w:cs="Arial"/>
          <w:sz w:val="22"/>
          <w:szCs w:val="22"/>
        </w:rPr>
        <w:t xml:space="preserve">The business plan </w:t>
      </w:r>
      <w:r w:rsidR="00B05802" w:rsidRPr="00937C8E">
        <w:rPr>
          <w:rFonts w:ascii="Arial" w:eastAsiaTheme="minorHAnsi" w:hAnsi="Arial" w:cs="Arial"/>
          <w:sz w:val="22"/>
          <w:szCs w:val="22"/>
        </w:rPr>
        <w:t xml:space="preserve">has </w:t>
      </w:r>
      <w:r w:rsidRPr="00937C8E">
        <w:rPr>
          <w:rFonts w:ascii="Arial" w:eastAsiaTheme="minorHAnsi" w:hAnsi="Arial" w:cs="Arial"/>
          <w:sz w:val="22"/>
          <w:szCs w:val="22"/>
        </w:rPr>
        <w:t xml:space="preserve">been revised and updated to include </w:t>
      </w:r>
      <w:r w:rsidR="00A80E60">
        <w:rPr>
          <w:rFonts w:ascii="ArialMT" w:eastAsiaTheme="minorHAnsi" w:hAnsi="ArialMT" w:cs="ArialMT"/>
          <w:sz w:val="22"/>
          <w:szCs w:val="22"/>
        </w:rPr>
        <w:t xml:space="preserve">– </w:t>
      </w:r>
      <w:r w:rsidR="00A80E60">
        <w:rPr>
          <w:rFonts w:ascii="Arial-ItalicMT" w:eastAsiaTheme="minorHAnsi" w:hAnsi="Arial-ItalicMT" w:cs="Arial-ItalicMT"/>
          <w:i/>
          <w:iCs/>
          <w:sz w:val="22"/>
          <w:szCs w:val="22"/>
        </w:rPr>
        <w:t>“Narrowing</w:t>
      </w:r>
      <w:r w:rsidR="00A80E60">
        <w:rPr>
          <w:rFonts w:ascii="Arial" w:eastAsiaTheme="minorHAnsi" w:hAnsi="Arial" w:cs="Arial"/>
          <w:sz w:val="22"/>
          <w:szCs w:val="22"/>
        </w:rPr>
        <w:t xml:space="preserve"> </w:t>
      </w:r>
      <w:r w:rsidR="00A80E60">
        <w:rPr>
          <w:rFonts w:ascii="Arial-ItalicMT" w:eastAsiaTheme="minorHAnsi" w:hAnsi="Arial-ItalicMT" w:cs="Arial-ItalicMT"/>
          <w:i/>
          <w:iCs/>
          <w:sz w:val="22"/>
          <w:szCs w:val="22"/>
        </w:rPr>
        <w:t xml:space="preserve">inequalities and protecting communities” – </w:t>
      </w:r>
      <w:r w:rsidR="00A80E60">
        <w:rPr>
          <w:rFonts w:ascii="Arial" w:eastAsiaTheme="minorHAnsi" w:hAnsi="Arial" w:cs="Arial"/>
          <w:sz w:val="22"/>
          <w:szCs w:val="22"/>
        </w:rPr>
        <w:t xml:space="preserve">to reflect events over the past 8 months and the range of actions arising from them </w:t>
      </w:r>
      <w:r w:rsidR="00154785" w:rsidRPr="00937C8E">
        <w:rPr>
          <w:rFonts w:ascii="Arial" w:eastAsiaTheme="minorHAnsi" w:hAnsi="Arial" w:cs="Arial"/>
          <w:sz w:val="22"/>
          <w:szCs w:val="22"/>
        </w:rPr>
        <w:t xml:space="preserve">and </w:t>
      </w:r>
      <w:r w:rsidRPr="00937C8E">
        <w:rPr>
          <w:rFonts w:ascii="Arial" w:eastAsiaTheme="minorHAnsi" w:hAnsi="Arial" w:cs="Arial"/>
          <w:sz w:val="22"/>
          <w:szCs w:val="22"/>
        </w:rPr>
        <w:t>will be published</w:t>
      </w:r>
      <w:r w:rsidR="00E81F04">
        <w:rPr>
          <w:rFonts w:ascii="Arial" w:eastAsiaTheme="minorHAnsi" w:hAnsi="Arial" w:cs="Arial"/>
          <w:sz w:val="22"/>
          <w:szCs w:val="22"/>
        </w:rPr>
        <w:t>.</w:t>
      </w:r>
    </w:p>
    <w:p w14:paraId="65CC55A6" w14:textId="6AFEA435" w:rsidR="00934989" w:rsidRDefault="00934989" w:rsidP="007B0931">
      <w:pPr>
        <w:autoSpaceDE w:val="0"/>
        <w:autoSpaceDN w:val="0"/>
        <w:adjustRightInd w:val="0"/>
        <w:ind w:left="720"/>
        <w:rPr>
          <w:rFonts w:ascii="Arial" w:eastAsiaTheme="minorHAnsi" w:hAnsi="Arial" w:cs="Arial"/>
          <w:sz w:val="22"/>
          <w:szCs w:val="22"/>
        </w:rPr>
      </w:pPr>
    </w:p>
    <w:p w14:paraId="6929BAC5" w14:textId="77777777" w:rsidR="00934989" w:rsidRDefault="00934989" w:rsidP="00934989">
      <w:pPr>
        <w:widowControl w:val="0"/>
        <w:ind w:firstLine="72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xml:space="preserve">, </w:t>
      </w:r>
      <w:r>
        <w:rPr>
          <w:rFonts w:ascii="Arial" w:hAnsi="Arial" w:cs="Arial"/>
          <w:sz w:val="22"/>
          <w:szCs w:val="22"/>
        </w:rPr>
        <w:t xml:space="preserve">no comments were made by the Board. </w:t>
      </w:r>
    </w:p>
    <w:p w14:paraId="64AF21B4" w14:textId="77777777" w:rsidR="007B0931" w:rsidRPr="00937C8E" w:rsidRDefault="007B0931" w:rsidP="00934989">
      <w:pPr>
        <w:autoSpaceDE w:val="0"/>
        <w:autoSpaceDN w:val="0"/>
        <w:adjustRightInd w:val="0"/>
        <w:rPr>
          <w:rFonts w:ascii="Arial" w:eastAsiaTheme="minorHAnsi" w:hAnsi="Arial" w:cs="Arial"/>
          <w:sz w:val="22"/>
          <w:szCs w:val="22"/>
        </w:rPr>
      </w:pPr>
    </w:p>
    <w:p w14:paraId="6B8D51FE" w14:textId="5401833B" w:rsidR="00F14E31" w:rsidRPr="00937C8E" w:rsidRDefault="00F14E31" w:rsidP="00F14E31">
      <w:pPr>
        <w:ind w:firstLine="720"/>
        <w:rPr>
          <w:rFonts w:ascii="Arial" w:hAnsi="Arial" w:cs="Arial"/>
          <w:b/>
          <w:sz w:val="22"/>
          <w:szCs w:val="22"/>
          <w:u w:val="single"/>
        </w:rPr>
      </w:pPr>
      <w:r w:rsidRPr="00937C8E">
        <w:rPr>
          <w:rFonts w:ascii="Arial" w:hAnsi="Arial" w:cs="Arial"/>
          <w:b/>
          <w:sz w:val="22"/>
          <w:szCs w:val="22"/>
          <w:u w:val="single"/>
        </w:rPr>
        <w:t>Decision</w:t>
      </w:r>
      <w:r w:rsidR="001F35B6" w:rsidRPr="00937C8E">
        <w:rPr>
          <w:rFonts w:ascii="Arial" w:hAnsi="Arial" w:cs="Arial"/>
          <w:b/>
          <w:sz w:val="22"/>
          <w:szCs w:val="22"/>
          <w:u w:val="single"/>
        </w:rPr>
        <w:t>:</w:t>
      </w:r>
    </w:p>
    <w:p w14:paraId="320E0D09" w14:textId="05E550D8" w:rsidR="001F35B6" w:rsidRPr="00937C8E" w:rsidRDefault="009B0E74" w:rsidP="009B0E74">
      <w:pPr>
        <w:autoSpaceDE w:val="0"/>
        <w:autoSpaceDN w:val="0"/>
        <w:adjustRightInd w:val="0"/>
        <w:ind w:left="720"/>
        <w:rPr>
          <w:rFonts w:ascii="Arial" w:eastAsiaTheme="minorHAnsi" w:hAnsi="Arial" w:cs="Arial"/>
          <w:sz w:val="22"/>
          <w:szCs w:val="22"/>
        </w:rPr>
      </w:pPr>
      <w:r w:rsidRPr="00937C8E">
        <w:rPr>
          <w:rFonts w:ascii="Arial" w:eastAsiaTheme="minorHAnsi" w:hAnsi="Arial" w:cs="Arial"/>
          <w:sz w:val="22"/>
          <w:szCs w:val="22"/>
        </w:rPr>
        <w:t>That the Safer and Stronger Communities Board note the 2020/21 update of the 3-year business plan as the basis for work programmes over the coming months.</w:t>
      </w:r>
      <w:r w:rsidR="00F14E31" w:rsidRPr="00937C8E">
        <w:rPr>
          <w:rFonts w:ascii="Arial" w:hAnsi="Arial" w:cs="Arial"/>
          <w:b/>
          <w:sz w:val="22"/>
          <w:szCs w:val="22"/>
        </w:rPr>
        <w:tab/>
      </w:r>
    </w:p>
    <w:p w14:paraId="5335F2CB" w14:textId="6B8105B8" w:rsidR="00CB255E" w:rsidRPr="00937C8E" w:rsidRDefault="00CB255E">
      <w:pPr>
        <w:rPr>
          <w:rFonts w:ascii="Arial" w:hAnsi="Arial" w:cs="Arial"/>
          <w:b/>
          <w:sz w:val="22"/>
          <w:szCs w:val="22"/>
        </w:rPr>
      </w:pPr>
    </w:p>
    <w:p w14:paraId="4FC559EE" w14:textId="77777777" w:rsidR="00B42AA0" w:rsidRPr="00937C8E" w:rsidRDefault="00B42AA0">
      <w:pPr>
        <w:rPr>
          <w:rFonts w:ascii="Arial" w:hAnsi="Arial" w:cs="Arial"/>
          <w:b/>
          <w:sz w:val="22"/>
          <w:szCs w:val="22"/>
        </w:rPr>
      </w:pPr>
    </w:p>
    <w:p w14:paraId="0A9E1C30" w14:textId="77777777" w:rsidR="009B0E74" w:rsidRPr="00937C8E" w:rsidRDefault="00CB255E" w:rsidP="009B0E74">
      <w:pPr>
        <w:autoSpaceDE w:val="0"/>
        <w:autoSpaceDN w:val="0"/>
        <w:adjustRightInd w:val="0"/>
        <w:ind w:left="720" w:hanging="720"/>
        <w:rPr>
          <w:rFonts w:ascii="Arial" w:eastAsiaTheme="minorHAnsi" w:hAnsi="Arial" w:cs="Arial"/>
          <w:b/>
          <w:bCs/>
          <w:sz w:val="22"/>
          <w:szCs w:val="22"/>
        </w:rPr>
      </w:pPr>
      <w:r w:rsidRPr="00937C8E">
        <w:rPr>
          <w:rFonts w:ascii="Arial" w:hAnsi="Arial" w:cs="Arial"/>
          <w:b/>
          <w:sz w:val="22"/>
          <w:szCs w:val="22"/>
        </w:rPr>
        <w:t>4</w:t>
      </w:r>
      <w:r w:rsidRPr="00937C8E">
        <w:rPr>
          <w:rFonts w:ascii="Arial" w:hAnsi="Arial" w:cs="Arial"/>
          <w:b/>
          <w:sz w:val="22"/>
          <w:szCs w:val="22"/>
        </w:rPr>
        <w:tab/>
      </w:r>
      <w:r w:rsidR="009B0E74" w:rsidRPr="00937C8E">
        <w:rPr>
          <w:rFonts w:ascii="Arial" w:eastAsiaTheme="minorHAnsi" w:hAnsi="Arial" w:cs="Arial"/>
          <w:b/>
          <w:bCs/>
          <w:sz w:val="22"/>
          <w:szCs w:val="22"/>
        </w:rPr>
        <w:t>Update on Maritime and Coastguard Agency Review of the Legal Responsibilities for Beach Safety</w:t>
      </w:r>
    </w:p>
    <w:p w14:paraId="6EAC0BE4" w14:textId="1E684623" w:rsidR="009B0E74" w:rsidRPr="00937C8E" w:rsidRDefault="009B0E74" w:rsidP="009B0E74">
      <w:pPr>
        <w:autoSpaceDE w:val="0"/>
        <w:autoSpaceDN w:val="0"/>
        <w:adjustRightInd w:val="0"/>
        <w:ind w:left="720" w:hanging="720"/>
        <w:rPr>
          <w:rFonts w:ascii="Arial" w:eastAsiaTheme="minorHAnsi" w:hAnsi="Arial" w:cs="Arial"/>
          <w:b/>
          <w:bCs/>
          <w:sz w:val="22"/>
          <w:szCs w:val="22"/>
        </w:rPr>
      </w:pPr>
    </w:p>
    <w:p w14:paraId="21576D61" w14:textId="2632C188" w:rsidR="00074797" w:rsidRPr="00937C8E" w:rsidRDefault="00F35E83" w:rsidP="006E1E02">
      <w:pPr>
        <w:autoSpaceDE w:val="0"/>
        <w:autoSpaceDN w:val="0"/>
        <w:adjustRightInd w:val="0"/>
        <w:ind w:left="720"/>
        <w:rPr>
          <w:rFonts w:ascii="Arial" w:eastAsiaTheme="minorHAnsi" w:hAnsi="Arial" w:cs="Arial"/>
          <w:sz w:val="22"/>
          <w:szCs w:val="22"/>
        </w:rPr>
      </w:pPr>
      <w:r>
        <w:rPr>
          <w:rFonts w:ascii="Arial" w:eastAsiaTheme="minorHAnsi" w:hAnsi="Arial" w:cs="Arial"/>
          <w:sz w:val="22"/>
          <w:szCs w:val="22"/>
        </w:rPr>
        <w:t>The Chair</w:t>
      </w:r>
      <w:r w:rsidR="00F41EAE" w:rsidRPr="00937C8E">
        <w:rPr>
          <w:rFonts w:ascii="Arial" w:eastAsiaTheme="minorHAnsi" w:hAnsi="Arial" w:cs="Arial"/>
          <w:sz w:val="22"/>
          <w:szCs w:val="22"/>
        </w:rPr>
        <w:t xml:space="preserve"> introduced the report </w:t>
      </w:r>
      <w:r w:rsidR="006E1E02" w:rsidRPr="00937C8E">
        <w:rPr>
          <w:rFonts w:ascii="Arial" w:eastAsiaTheme="minorHAnsi" w:hAnsi="Arial" w:cs="Arial"/>
          <w:sz w:val="22"/>
          <w:szCs w:val="22"/>
        </w:rPr>
        <w:t>which provide</w:t>
      </w:r>
      <w:r w:rsidR="00D86A13" w:rsidRPr="00937C8E">
        <w:rPr>
          <w:rFonts w:ascii="Arial" w:eastAsiaTheme="minorHAnsi" w:hAnsi="Arial" w:cs="Arial"/>
          <w:sz w:val="22"/>
          <w:szCs w:val="22"/>
        </w:rPr>
        <w:t>d</w:t>
      </w:r>
      <w:r w:rsidR="006E1E02" w:rsidRPr="00937C8E">
        <w:rPr>
          <w:rFonts w:ascii="Arial" w:eastAsiaTheme="minorHAnsi" w:hAnsi="Arial" w:cs="Arial"/>
          <w:sz w:val="22"/>
          <w:szCs w:val="22"/>
        </w:rPr>
        <w:t xml:space="preserve"> an overview of the independent review into beach safety carried out for the Maritime and Coastguard Agency (MCA)</w:t>
      </w:r>
      <w:r w:rsidR="00B42DFD" w:rsidRPr="00937C8E">
        <w:rPr>
          <w:rFonts w:ascii="Arial" w:eastAsiaTheme="minorHAnsi" w:hAnsi="Arial" w:cs="Arial"/>
          <w:sz w:val="22"/>
          <w:szCs w:val="22"/>
        </w:rPr>
        <w:t>.</w:t>
      </w:r>
      <w:r w:rsidR="00F41EAE" w:rsidRPr="00937C8E">
        <w:rPr>
          <w:rFonts w:ascii="Arial" w:eastAsiaTheme="minorHAnsi" w:hAnsi="Arial" w:cs="Arial"/>
          <w:sz w:val="22"/>
          <w:szCs w:val="22"/>
        </w:rPr>
        <w:t xml:space="preserve"> </w:t>
      </w:r>
      <w:r w:rsidR="00B42DFD" w:rsidRPr="00937C8E">
        <w:rPr>
          <w:rFonts w:ascii="Arial" w:eastAsiaTheme="minorHAnsi" w:hAnsi="Arial" w:cs="Arial"/>
          <w:sz w:val="22"/>
          <w:szCs w:val="22"/>
        </w:rPr>
        <w:t>K</w:t>
      </w:r>
      <w:r w:rsidR="00F41EAE" w:rsidRPr="00937C8E">
        <w:rPr>
          <w:rFonts w:ascii="Arial" w:eastAsiaTheme="minorHAnsi" w:hAnsi="Arial" w:cs="Arial"/>
          <w:sz w:val="22"/>
          <w:szCs w:val="22"/>
        </w:rPr>
        <w:t xml:space="preserve">ey </w:t>
      </w:r>
      <w:r w:rsidR="006E1E02" w:rsidRPr="00937C8E">
        <w:rPr>
          <w:rFonts w:ascii="Arial" w:eastAsiaTheme="minorHAnsi" w:hAnsi="Arial" w:cs="Arial"/>
          <w:sz w:val="22"/>
          <w:szCs w:val="22"/>
        </w:rPr>
        <w:t>recommendations</w:t>
      </w:r>
      <w:r w:rsidR="00B42DFD" w:rsidRPr="00937C8E">
        <w:rPr>
          <w:rFonts w:ascii="Arial" w:eastAsiaTheme="minorHAnsi" w:hAnsi="Arial" w:cs="Arial"/>
          <w:sz w:val="22"/>
          <w:szCs w:val="22"/>
        </w:rPr>
        <w:t xml:space="preserve"> from the review and the potential impacts on local authorities include; legal duties, coast and lifeguarding, and broader engagement.</w:t>
      </w:r>
    </w:p>
    <w:p w14:paraId="28113C1B" w14:textId="383B9421" w:rsidR="00695D94" w:rsidRPr="00937C8E" w:rsidRDefault="00695D94" w:rsidP="00F35E83">
      <w:pPr>
        <w:autoSpaceDE w:val="0"/>
        <w:autoSpaceDN w:val="0"/>
        <w:adjustRightInd w:val="0"/>
        <w:rPr>
          <w:rFonts w:ascii="Arial" w:eastAsiaTheme="minorHAnsi" w:hAnsi="Arial" w:cs="Arial"/>
          <w:b/>
          <w:bCs/>
          <w:sz w:val="22"/>
          <w:szCs w:val="22"/>
        </w:rPr>
      </w:pPr>
    </w:p>
    <w:p w14:paraId="60AE88EF" w14:textId="5DA11A2B" w:rsidR="00695D94" w:rsidRPr="00A80E60" w:rsidRDefault="00695D94" w:rsidP="009B0E74">
      <w:pPr>
        <w:autoSpaceDE w:val="0"/>
        <w:autoSpaceDN w:val="0"/>
        <w:adjustRightInd w:val="0"/>
        <w:ind w:left="720" w:hanging="720"/>
        <w:rPr>
          <w:rFonts w:ascii="Arial" w:hAnsi="Arial" w:cs="Arial"/>
          <w:sz w:val="22"/>
          <w:szCs w:val="22"/>
        </w:rPr>
      </w:pPr>
      <w:r w:rsidRPr="00937C8E">
        <w:rPr>
          <w:rFonts w:ascii="Arial" w:eastAsiaTheme="minorHAnsi" w:hAnsi="Arial" w:cs="Arial"/>
          <w:b/>
          <w:bCs/>
          <w:sz w:val="22"/>
          <w:szCs w:val="22"/>
        </w:rPr>
        <w:tab/>
      </w:r>
      <w:r w:rsidRPr="00A80E60">
        <w:rPr>
          <w:rFonts w:ascii="Arial" w:hAnsi="Arial" w:cs="Arial"/>
          <w:sz w:val="22"/>
          <w:szCs w:val="22"/>
        </w:rPr>
        <w:t>Following the discussion, Members made the following comments:</w:t>
      </w:r>
    </w:p>
    <w:p w14:paraId="0875BE97" w14:textId="32EAE05F" w:rsidR="00695D94" w:rsidRPr="00A80E60" w:rsidRDefault="00934989" w:rsidP="00695D94">
      <w:pPr>
        <w:pStyle w:val="ListParagraph"/>
        <w:numPr>
          <w:ilvl w:val="0"/>
          <w:numId w:val="8"/>
        </w:numPr>
        <w:autoSpaceDE w:val="0"/>
        <w:autoSpaceDN w:val="0"/>
        <w:adjustRightInd w:val="0"/>
        <w:rPr>
          <w:rFonts w:ascii="Arial" w:hAnsi="Arial" w:cs="Arial"/>
          <w:sz w:val="22"/>
          <w:szCs w:val="22"/>
        </w:rPr>
      </w:pPr>
      <w:r w:rsidRPr="00A80E60">
        <w:rPr>
          <w:rFonts w:ascii="Arial" w:hAnsi="Arial" w:cs="Arial"/>
          <w:sz w:val="22"/>
          <w:szCs w:val="22"/>
        </w:rPr>
        <w:t>More e</w:t>
      </w:r>
      <w:r w:rsidR="00F35E83" w:rsidRPr="00A80E60">
        <w:rPr>
          <w:rFonts w:ascii="Arial" w:hAnsi="Arial" w:cs="Arial"/>
          <w:sz w:val="22"/>
          <w:szCs w:val="22"/>
        </w:rPr>
        <w:t xml:space="preserve">mphasis </w:t>
      </w:r>
      <w:r w:rsidR="00C44ECF">
        <w:rPr>
          <w:rFonts w:ascii="Arial" w:hAnsi="Arial" w:cs="Arial"/>
          <w:sz w:val="22"/>
          <w:szCs w:val="22"/>
        </w:rPr>
        <w:t>wa</w:t>
      </w:r>
      <w:r w:rsidRPr="00A80E60">
        <w:rPr>
          <w:rFonts w:ascii="Arial" w:hAnsi="Arial" w:cs="Arial"/>
          <w:sz w:val="22"/>
          <w:szCs w:val="22"/>
        </w:rPr>
        <w:t xml:space="preserve">s needed </w:t>
      </w:r>
      <w:r w:rsidR="00F35E83" w:rsidRPr="00A80E60">
        <w:rPr>
          <w:rFonts w:ascii="Arial" w:hAnsi="Arial" w:cs="Arial"/>
          <w:sz w:val="22"/>
          <w:szCs w:val="22"/>
        </w:rPr>
        <w:t>around engag</w:t>
      </w:r>
      <w:r w:rsidRPr="00A80E60">
        <w:rPr>
          <w:rFonts w:ascii="Arial" w:hAnsi="Arial" w:cs="Arial"/>
          <w:sz w:val="22"/>
          <w:szCs w:val="22"/>
        </w:rPr>
        <w:t>ing</w:t>
      </w:r>
      <w:r w:rsidR="00F35E83" w:rsidRPr="00A80E60">
        <w:rPr>
          <w:rFonts w:ascii="Arial" w:hAnsi="Arial" w:cs="Arial"/>
          <w:sz w:val="22"/>
          <w:szCs w:val="22"/>
        </w:rPr>
        <w:t xml:space="preserve"> and educat</w:t>
      </w:r>
      <w:r w:rsidRPr="00A80E60">
        <w:rPr>
          <w:rFonts w:ascii="Arial" w:hAnsi="Arial" w:cs="Arial"/>
          <w:sz w:val="22"/>
          <w:szCs w:val="22"/>
        </w:rPr>
        <w:t xml:space="preserve">ing </w:t>
      </w:r>
      <w:r w:rsidR="00D858C0">
        <w:rPr>
          <w:rFonts w:ascii="Arial" w:hAnsi="Arial" w:cs="Arial"/>
          <w:sz w:val="22"/>
          <w:szCs w:val="22"/>
        </w:rPr>
        <w:t>people about water safety.</w:t>
      </w:r>
      <w:r w:rsidR="00F35E83" w:rsidRPr="00A80E60">
        <w:rPr>
          <w:rFonts w:ascii="Arial" w:hAnsi="Arial" w:cs="Arial"/>
          <w:sz w:val="22"/>
          <w:szCs w:val="22"/>
        </w:rPr>
        <w:t xml:space="preserve"> </w:t>
      </w:r>
      <w:r w:rsidR="00E81F04" w:rsidRPr="00A80E60">
        <w:rPr>
          <w:rFonts w:ascii="Arial" w:hAnsi="Arial" w:cs="Arial"/>
          <w:sz w:val="22"/>
          <w:szCs w:val="22"/>
        </w:rPr>
        <w:t xml:space="preserve">Before COVID some beaches had </w:t>
      </w:r>
      <w:proofErr w:type="gramStart"/>
      <w:r w:rsidR="00A80E60" w:rsidRPr="00A80E60">
        <w:rPr>
          <w:rFonts w:ascii="Arial" w:hAnsi="Arial" w:cs="Arial"/>
          <w:sz w:val="22"/>
          <w:szCs w:val="22"/>
        </w:rPr>
        <w:t>B</w:t>
      </w:r>
      <w:r w:rsidR="00E81F04" w:rsidRPr="00A80E60">
        <w:rPr>
          <w:rFonts w:ascii="Arial" w:hAnsi="Arial" w:cs="Arial"/>
          <w:sz w:val="22"/>
          <w:szCs w:val="22"/>
        </w:rPr>
        <w:t>each</w:t>
      </w:r>
      <w:proofErr w:type="gramEnd"/>
      <w:r w:rsidR="00A80E60" w:rsidRPr="00A80E60">
        <w:rPr>
          <w:rFonts w:ascii="Arial" w:hAnsi="Arial" w:cs="Arial"/>
          <w:sz w:val="22"/>
          <w:szCs w:val="22"/>
        </w:rPr>
        <w:t xml:space="preserve"> A</w:t>
      </w:r>
      <w:r w:rsidR="00E81F04" w:rsidRPr="00A80E60">
        <w:rPr>
          <w:rFonts w:ascii="Arial" w:hAnsi="Arial" w:cs="Arial"/>
          <w:sz w:val="22"/>
          <w:szCs w:val="22"/>
        </w:rPr>
        <w:t>mbassadors who interacted with locals and visitors</w:t>
      </w:r>
      <w:r w:rsidR="00B64B32" w:rsidRPr="00A80E60">
        <w:rPr>
          <w:rFonts w:ascii="Arial" w:hAnsi="Arial" w:cs="Arial"/>
          <w:sz w:val="22"/>
          <w:szCs w:val="22"/>
        </w:rPr>
        <w:t xml:space="preserve"> regarding water safety</w:t>
      </w:r>
      <w:r w:rsidR="00E81F04" w:rsidRPr="00A80E60">
        <w:rPr>
          <w:rFonts w:ascii="Arial" w:hAnsi="Arial" w:cs="Arial"/>
          <w:sz w:val="22"/>
          <w:szCs w:val="22"/>
        </w:rPr>
        <w:t>,</w:t>
      </w:r>
      <w:r w:rsidR="00B64B32" w:rsidRPr="00A80E60">
        <w:rPr>
          <w:rFonts w:ascii="Arial" w:hAnsi="Arial" w:cs="Arial"/>
          <w:sz w:val="22"/>
          <w:szCs w:val="22"/>
        </w:rPr>
        <w:t xml:space="preserve"> </w:t>
      </w:r>
      <w:r w:rsidR="00E81F04" w:rsidRPr="00A80E60">
        <w:rPr>
          <w:rFonts w:ascii="Arial" w:hAnsi="Arial" w:cs="Arial"/>
          <w:sz w:val="22"/>
          <w:szCs w:val="22"/>
        </w:rPr>
        <w:t xml:space="preserve">which worked very well. </w:t>
      </w:r>
    </w:p>
    <w:p w14:paraId="362D9A22" w14:textId="47E009A3" w:rsidR="004F1C57" w:rsidRPr="00A80E60" w:rsidRDefault="00B64B32" w:rsidP="00695D94">
      <w:pPr>
        <w:pStyle w:val="ListParagraph"/>
        <w:numPr>
          <w:ilvl w:val="0"/>
          <w:numId w:val="8"/>
        </w:numPr>
        <w:autoSpaceDE w:val="0"/>
        <w:autoSpaceDN w:val="0"/>
        <w:adjustRightInd w:val="0"/>
        <w:rPr>
          <w:rFonts w:ascii="Arial" w:hAnsi="Arial" w:cs="Arial"/>
          <w:sz w:val="22"/>
          <w:szCs w:val="22"/>
        </w:rPr>
      </w:pPr>
      <w:r w:rsidRPr="00A80E60">
        <w:rPr>
          <w:rFonts w:ascii="Arial" w:hAnsi="Arial" w:cs="Arial"/>
          <w:sz w:val="22"/>
          <w:szCs w:val="22"/>
        </w:rPr>
        <w:t>Concerns around placing another e</w:t>
      </w:r>
      <w:r w:rsidR="00F35E83" w:rsidRPr="00A80E60">
        <w:rPr>
          <w:rFonts w:ascii="Arial" w:hAnsi="Arial" w:cs="Arial"/>
          <w:sz w:val="22"/>
          <w:szCs w:val="22"/>
        </w:rPr>
        <w:t>xtensive duty on local authorities</w:t>
      </w:r>
      <w:r w:rsidR="00A80E60" w:rsidRPr="00A80E60">
        <w:rPr>
          <w:rFonts w:ascii="Arial" w:hAnsi="Arial" w:cs="Arial"/>
          <w:sz w:val="22"/>
          <w:szCs w:val="22"/>
        </w:rPr>
        <w:t>,</w:t>
      </w:r>
      <w:r w:rsidR="00F35E83" w:rsidRPr="00A80E60">
        <w:rPr>
          <w:rFonts w:ascii="Arial" w:hAnsi="Arial" w:cs="Arial"/>
          <w:sz w:val="22"/>
          <w:szCs w:val="22"/>
        </w:rPr>
        <w:t xml:space="preserve"> </w:t>
      </w:r>
      <w:r w:rsidR="005F050A">
        <w:rPr>
          <w:rFonts w:ascii="Arial" w:hAnsi="Arial" w:cs="Arial"/>
          <w:sz w:val="22"/>
          <w:szCs w:val="22"/>
        </w:rPr>
        <w:t>whi</w:t>
      </w:r>
      <w:r w:rsidR="004F1C57" w:rsidRPr="00A80E60">
        <w:rPr>
          <w:rFonts w:ascii="Arial" w:hAnsi="Arial" w:cs="Arial"/>
          <w:sz w:val="22"/>
          <w:szCs w:val="22"/>
        </w:rPr>
        <w:t>ch</w:t>
      </w:r>
      <w:r w:rsidRPr="00A80E60">
        <w:rPr>
          <w:rFonts w:ascii="Arial" w:hAnsi="Arial" w:cs="Arial"/>
          <w:sz w:val="22"/>
          <w:szCs w:val="22"/>
        </w:rPr>
        <w:t xml:space="preserve"> will have an impact on </w:t>
      </w:r>
      <w:r w:rsidR="005F050A">
        <w:rPr>
          <w:rFonts w:ascii="Arial" w:hAnsi="Arial" w:cs="Arial"/>
          <w:sz w:val="22"/>
          <w:szCs w:val="22"/>
        </w:rPr>
        <w:t>costs and raises questions</w:t>
      </w:r>
      <w:r w:rsidR="004F1C57" w:rsidRPr="00A80E60">
        <w:rPr>
          <w:rFonts w:ascii="Arial" w:hAnsi="Arial" w:cs="Arial"/>
          <w:sz w:val="22"/>
          <w:szCs w:val="22"/>
        </w:rPr>
        <w:t xml:space="preserve"> how this will be funded</w:t>
      </w:r>
      <w:r w:rsidR="005F050A">
        <w:rPr>
          <w:rFonts w:ascii="Arial" w:hAnsi="Arial" w:cs="Arial"/>
          <w:sz w:val="22"/>
          <w:szCs w:val="22"/>
        </w:rPr>
        <w:t>;</w:t>
      </w:r>
      <w:r w:rsidR="005F050A" w:rsidRPr="00A80E60">
        <w:rPr>
          <w:rFonts w:ascii="Arial" w:hAnsi="Arial" w:cs="Arial"/>
          <w:sz w:val="22"/>
          <w:szCs w:val="22"/>
        </w:rPr>
        <w:t xml:space="preserve"> there is a</w:t>
      </w:r>
      <w:r w:rsidR="005F050A">
        <w:rPr>
          <w:rFonts w:ascii="Arial" w:hAnsi="Arial" w:cs="Arial"/>
          <w:sz w:val="22"/>
          <w:szCs w:val="22"/>
        </w:rPr>
        <w:t>lso a</w:t>
      </w:r>
      <w:r w:rsidR="005F050A" w:rsidRPr="00A80E60">
        <w:rPr>
          <w:rFonts w:ascii="Arial" w:hAnsi="Arial" w:cs="Arial"/>
          <w:sz w:val="22"/>
          <w:szCs w:val="22"/>
        </w:rPr>
        <w:t xml:space="preserve"> grey area of privately owned beaches and foreshore</w:t>
      </w:r>
      <w:r w:rsidR="00497272">
        <w:rPr>
          <w:rFonts w:ascii="Arial" w:hAnsi="Arial" w:cs="Arial"/>
          <w:sz w:val="22"/>
          <w:szCs w:val="22"/>
        </w:rPr>
        <w:t>, with fragmented ownership potentially making this very complex</w:t>
      </w:r>
      <w:r w:rsidR="004F1C57" w:rsidRPr="00A80E60">
        <w:rPr>
          <w:rFonts w:ascii="Arial" w:hAnsi="Arial" w:cs="Arial"/>
          <w:sz w:val="22"/>
          <w:szCs w:val="22"/>
        </w:rPr>
        <w:t>.</w:t>
      </w:r>
    </w:p>
    <w:p w14:paraId="3F8D883E" w14:textId="34950DAF" w:rsidR="00F35E83" w:rsidRPr="00904F8A" w:rsidRDefault="00904F8A" w:rsidP="00695D94">
      <w:pPr>
        <w:pStyle w:val="ListParagraph"/>
        <w:numPr>
          <w:ilvl w:val="0"/>
          <w:numId w:val="8"/>
        </w:numPr>
        <w:autoSpaceDE w:val="0"/>
        <w:autoSpaceDN w:val="0"/>
        <w:adjustRightInd w:val="0"/>
        <w:rPr>
          <w:rFonts w:ascii="Arial" w:hAnsi="Arial" w:cs="Arial"/>
          <w:sz w:val="22"/>
          <w:szCs w:val="22"/>
        </w:rPr>
      </w:pPr>
      <w:r w:rsidRPr="00904F8A">
        <w:rPr>
          <w:rFonts w:ascii="Arial" w:hAnsi="Arial" w:cs="Arial"/>
          <w:sz w:val="22"/>
          <w:szCs w:val="22"/>
        </w:rPr>
        <w:t>Members wel</w:t>
      </w:r>
      <w:r>
        <w:rPr>
          <w:rFonts w:ascii="Arial" w:hAnsi="Arial" w:cs="Arial"/>
          <w:sz w:val="22"/>
          <w:szCs w:val="22"/>
        </w:rPr>
        <w:t>comed</w:t>
      </w:r>
      <w:r w:rsidRPr="00904F8A">
        <w:rPr>
          <w:rFonts w:ascii="Arial" w:hAnsi="Arial" w:cs="Arial"/>
          <w:sz w:val="22"/>
          <w:szCs w:val="22"/>
        </w:rPr>
        <w:t xml:space="preserve"> the fact legislation around </w:t>
      </w:r>
      <w:r w:rsidR="00F35E83" w:rsidRPr="00904F8A">
        <w:rPr>
          <w:rFonts w:ascii="Arial" w:hAnsi="Arial" w:cs="Arial"/>
          <w:sz w:val="22"/>
          <w:szCs w:val="22"/>
        </w:rPr>
        <w:t xml:space="preserve">Coast guards </w:t>
      </w:r>
      <w:r w:rsidRPr="00904F8A">
        <w:rPr>
          <w:rFonts w:ascii="Arial" w:hAnsi="Arial" w:cs="Arial"/>
          <w:sz w:val="22"/>
          <w:szCs w:val="22"/>
        </w:rPr>
        <w:t xml:space="preserve">is being looked at but </w:t>
      </w:r>
      <w:r w:rsidR="00DD74DB">
        <w:rPr>
          <w:rFonts w:ascii="Arial" w:hAnsi="Arial" w:cs="Arial"/>
          <w:sz w:val="22"/>
          <w:szCs w:val="22"/>
        </w:rPr>
        <w:t xml:space="preserve">felt the review had </w:t>
      </w:r>
      <w:r w:rsidRPr="00904F8A">
        <w:rPr>
          <w:rFonts w:ascii="Arial" w:hAnsi="Arial" w:cs="Arial"/>
          <w:sz w:val="22"/>
          <w:szCs w:val="22"/>
        </w:rPr>
        <w:t>not considered search and rescue</w:t>
      </w:r>
      <w:r>
        <w:rPr>
          <w:rFonts w:ascii="Arial" w:hAnsi="Arial" w:cs="Arial"/>
          <w:sz w:val="22"/>
          <w:szCs w:val="22"/>
        </w:rPr>
        <w:t>,</w:t>
      </w:r>
      <w:r w:rsidRPr="00904F8A">
        <w:rPr>
          <w:rFonts w:ascii="Arial" w:hAnsi="Arial" w:cs="Arial"/>
          <w:sz w:val="22"/>
          <w:szCs w:val="22"/>
        </w:rPr>
        <w:t xml:space="preserve"> which is no longer provided by </w:t>
      </w:r>
      <w:r w:rsidR="00F35E83" w:rsidRPr="00904F8A">
        <w:rPr>
          <w:rFonts w:ascii="Arial" w:hAnsi="Arial" w:cs="Arial"/>
          <w:sz w:val="22"/>
          <w:szCs w:val="22"/>
        </w:rPr>
        <w:t xml:space="preserve">the </w:t>
      </w:r>
      <w:r w:rsidR="00E12D4F">
        <w:rPr>
          <w:rFonts w:ascii="Arial" w:hAnsi="Arial" w:cs="Arial"/>
          <w:sz w:val="22"/>
          <w:szCs w:val="22"/>
        </w:rPr>
        <w:t>R</w:t>
      </w:r>
      <w:r w:rsidR="00F35E83" w:rsidRPr="00904F8A">
        <w:rPr>
          <w:rFonts w:ascii="Arial" w:hAnsi="Arial" w:cs="Arial"/>
          <w:sz w:val="22"/>
          <w:szCs w:val="22"/>
        </w:rPr>
        <w:t xml:space="preserve">oyal </w:t>
      </w:r>
      <w:r w:rsidR="00E12D4F">
        <w:rPr>
          <w:rFonts w:ascii="Arial" w:hAnsi="Arial" w:cs="Arial"/>
          <w:sz w:val="22"/>
          <w:szCs w:val="22"/>
        </w:rPr>
        <w:t>N</w:t>
      </w:r>
      <w:r w:rsidR="00F35E83" w:rsidRPr="00904F8A">
        <w:rPr>
          <w:rFonts w:ascii="Arial" w:hAnsi="Arial" w:cs="Arial"/>
          <w:sz w:val="22"/>
          <w:szCs w:val="22"/>
        </w:rPr>
        <w:t xml:space="preserve">avy </w:t>
      </w:r>
      <w:r w:rsidRPr="00904F8A">
        <w:rPr>
          <w:rFonts w:ascii="Arial" w:hAnsi="Arial" w:cs="Arial"/>
          <w:sz w:val="22"/>
          <w:szCs w:val="22"/>
        </w:rPr>
        <w:t xml:space="preserve">or </w:t>
      </w:r>
      <w:r w:rsidR="00E12D4F">
        <w:rPr>
          <w:rFonts w:ascii="Arial" w:hAnsi="Arial" w:cs="Arial"/>
          <w:sz w:val="22"/>
          <w:szCs w:val="22"/>
        </w:rPr>
        <w:t>R</w:t>
      </w:r>
      <w:r w:rsidRPr="00904F8A">
        <w:rPr>
          <w:rFonts w:ascii="Arial" w:hAnsi="Arial" w:cs="Arial"/>
          <w:sz w:val="22"/>
          <w:szCs w:val="22"/>
        </w:rPr>
        <w:t xml:space="preserve">oyal </w:t>
      </w:r>
      <w:r w:rsidR="00E12D4F">
        <w:rPr>
          <w:rFonts w:ascii="Arial" w:hAnsi="Arial" w:cs="Arial"/>
          <w:sz w:val="22"/>
          <w:szCs w:val="22"/>
        </w:rPr>
        <w:t>A</w:t>
      </w:r>
      <w:r w:rsidRPr="00904F8A">
        <w:rPr>
          <w:rFonts w:ascii="Arial" w:hAnsi="Arial" w:cs="Arial"/>
          <w:sz w:val="22"/>
          <w:szCs w:val="22"/>
        </w:rPr>
        <w:t xml:space="preserve">ir </w:t>
      </w:r>
      <w:r w:rsidR="00E12D4F">
        <w:rPr>
          <w:rFonts w:ascii="Arial" w:hAnsi="Arial" w:cs="Arial"/>
          <w:sz w:val="22"/>
          <w:szCs w:val="22"/>
        </w:rPr>
        <w:t>F</w:t>
      </w:r>
      <w:r w:rsidRPr="00904F8A">
        <w:rPr>
          <w:rFonts w:ascii="Arial" w:hAnsi="Arial" w:cs="Arial"/>
          <w:sz w:val="22"/>
          <w:szCs w:val="22"/>
        </w:rPr>
        <w:t>orce</w:t>
      </w:r>
      <w:r w:rsidR="009B7AA2">
        <w:rPr>
          <w:rFonts w:ascii="Arial" w:hAnsi="Arial" w:cs="Arial"/>
          <w:sz w:val="22"/>
          <w:szCs w:val="22"/>
        </w:rPr>
        <w:t xml:space="preserve"> so i</w:t>
      </w:r>
      <w:r w:rsidR="002E2102">
        <w:rPr>
          <w:rFonts w:ascii="Arial" w:hAnsi="Arial" w:cs="Arial"/>
          <w:sz w:val="22"/>
          <w:szCs w:val="22"/>
        </w:rPr>
        <w:t>s</w:t>
      </w:r>
      <w:r w:rsidR="009B7AA2">
        <w:rPr>
          <w:rFonts w:ascii="Arial" w:hAnsi="Arial" w:cs="Arial"/>
          <w:sz w:val="22"/>
          <w:szCs w:val="22"/>
        </w:rPr>
        <w:t xml:space="preserve"> often privately operated.</w:t>
      </w:r>
      <w:r>
        <w:rPr>
          <w:rFonts w:ascii="Arial" w:hAnsi="Arial" w:cs="Arial"/>
          <w:sz w:val="22"/>
          <w:szCs w:val="22"/>
        </w:rPr>
        <w:t xml:space="preserve"> </w:t>
      </w:r>
    </w:p>
    <w:p w14:paraId="4787B7ED" w14:textId="5B32FA7E" w:rsidR="00CF1E2B" w:rsidRPr="00D920BF" w:rsidRDefault="004F1C57" w:rsidP="00F35E83">
      <w:pPr>
        <w:pStyle w:val="ListParagraph"/>
        <w:numPr>
          <w:ilvl w:val="0"/>
          <w:numId w:val="8"/>
        </w:numPr>
        <w:autoSpaceDE w:val="0"/>
        <w:autoSpaceDN w:val="0"/>
        <w:adjustRightInd w:val="0"/>
        <w:rPr>
          <w:rFonts w:ascii="Arial" w:hAnsi="Arial" w:cs="Arial"/>
          <w:sz w:val="22"/>
          <w:szCs w:val="22"/>
        </w:rPr>
      </w:pPr>
      <w:r w:rsidRPr="00A80E60">
        <w:rPr>
          <w:rFonts w:ascii="Arial" w:hAnsi="Arial" w:cs="Arial"/>
          <w:sz w:val="22"/>
          <w:szCs w:val="22"/>
        </w:rPr>
        <w:t xml:space="preserve">The </w:t>
      </w:r>
      <w:r w:rsidR="00F35E83" w:rsidRPr="00A80E60">
        <w:rPr>
          <w:rFonts w:ascii="Arial" w:hAnsi="Arial" w:cs="Arial"/>
          <w:sz w:val="22"/>
          <w:szCs w:val="22"/>
        </w:rPr>
        <w:t xml:space="preserve">National </w:t>
      </w:r>
      <w:r w:rsidRPr="00A80E60">
        <w:rPr>
          <w:rFonts w:ascii="Arial" w:hAnsi="Arial" w:cs="Arial"/>
          <w:sz w:val="22"/>
          <w:szCs w:val="22"/>
        </w:rPr>
        <w:t>Coast Watch</w:t>
      </w:r>
      <w:r w:rsidR="00F35E83" w:rsidRPr="00A80E60">
        <w:rPr>
          <w:rFonts w:ascii="Arial" w:hAnsi="Arial" w:cs="Arial"/>
          <w:sz w:val="22"/>
          <w:szCs w:val="22"/>
        </w:rPr>
        <w:t xml:space="preserve"> Institution </w:t>
      </w:r>
      <w:r w:rsidRPr="00A80E60">
        <w:rPr>
          <w:rFonts w:ascii="Arial" w:hAnsi="Arial" w:cs="Arial"/>
          <w:sz w:val="22"/>
          <w:szCs w:val="22"/>
        </w:rPr>
        <w:t>which has not been</w:t>
      </w:r>
      <w:r w:rsidR="00F35E83" w:rsidRPr="00A80E60">
        <w:rPr>
          <w:rFonts w:ascii="Arial" w:hAnsi="Arial" w:cs="Arial"/>
          <w:sz w:val="22"/>
          <w:szCs w:val="22"/>
        </w:rPr>
        <w:t xml:space="preserve"> mentioned in the report</w:t>
      </w:r>
      <w:r w:rsidR="006930F3" w:rsidRPr="00A80E60">
        <w:rPr>
          <w:rFonts w:ascii="Arial" w:hAnsi="Arial" w:cs="Arial"/>
          <w:sz w:val="22"/>
          <w:szCs w:val="22"/>
        </w:rPr>
        <w:t xml:space="preserve">, </w:t>
      </w:r>
      <w:r w:rsidRPr="00A80E60">
        <w:rPr>
          <w:rFonts w:ascii="Arial" w:hAnsi="Arial" w:cs="Arial"/>
          <w:sz w:val="22"/>
          <w:szCs w:val="22"/>
        </w:rPr>
        <w:t>has over 50 operational stations</w:t>
      </w:r>
      <w:r w:rsidR="006930F3" w:rsidRPr="00A80E60">
        <w:rPr>
          <w:rFonts w:ascii="Arial" w:hAnsi="Arial" w:cs="Arial"/>
          <w:sz w:val="22"/>
          <w:szCs w:val="22"/>
        </w:rPr>
        <w:t xml:space="preserve"> and carries</w:t>
      </w:r>
      <w:r w:rsidR="00692AEA">
        <w:rPr>
          <w:rFonts w:ascii="Arial" w:hAnsi="Arial" w:cs="Arial"/>
          <w:sz w:val="22"/>
          <w:szCs w:val="22"/>
        </w:rPr>
        <w:t xml:space="preserve"> out</w:t>
      </w:r>
      <w:r w:rsidR="006930F3" w:rsidRPr="00A80E60">
        <w:rPr>
          <w:rFonts w:ascii="Arial" w:hAnsi="Arial" w:cs="Arial"/>
          <w:sz w:val="22"/>
          <w:szCs w:val="22"/>
        </w:rPr>
        <w:t xml:space="preserve"> coast watch activities </w:t>
      </w:r>
      <w:r w:rsidR="006930F3" w:rsidRPr="00D920BF">
        <w:rPr>
          <w:rFonts w:ascii="Arial" w:hAnsi="Arial" w:cs="Arial"/>
          <w:sz w:val="22"/>
          <w:szCs w:val="22"/>
        </w:rPr>
        <w:t xml:space="preserve">with trained volunteers. </w:t>
      </w:r>
    </w:p>
    <w:p w14:paraId="3C0763BA" w14:textId="77777777" w:rsidR="00CF1E2B" w:rsidRPr="00D920BF" w:rsidRDefault="00CF1E2B" w:rsidP="00CF1E2B">
      <w:pPr>
        <w:autoSpaceDE w:val="0"/>
        <w:autoSpaceDN w:val="0"/>
        <w:adjustRightInd w:val="0"/>
        <w:rPr>
          <w:rFonts w:ascii="Arial" w:hAnsi="Arial" w:cs="Arial"/>
          <w:sz w:val="22"/>
          <w:szCs w:val="22"/>
        </w:rPr>
      </w:pPr>
    </w:p>
    <w:p w14:paraId="008941F3" w14:textId="6B6D2D97" w:rsidR="00F35E83" w:rsidRPr="00D920BF" w:rsidRDefault="006930F3" w:rsidP="00CF1E2B">
      <w:pPr>
        <w:autoSpaceDE w:val="0"/>
        <w:autoSpaceDN w:val="0"/>
        <w:adjustRightInd w:val="0"/>
        <w:ind w:left="720"/>
        <w:rPr>
          <w:rFonts w:ascii="Arial" w:hAnsi="Arial" w:cs="Arial"/>
          <w:sz w:val="22"/>
          <w:szCs w:val="22"/>
        </w:rPr>
      </w:pPr>
      <w:r w:rsidRPr="16BBF3A9">
        <w:rPr>
          <w:rFonts w:ascii="Arial" w:hAnsi="Arial" w:cs="Arial"/>
          <w:sz w:val="22"/>
          <w:szCs w:val="22"/>
        </w:rPr>
        <w:t>Rebecca responded that the re</w:t>
      </w:r>
      <w:r w:rsidR="00CF1E2B" w:rsidRPr="16BBF3A9">
        <w:rPr>
          <w:rFonts w:ascii="Arial" w:hAnsi="Arial" w:cs="Arial"/>
          <w:sz w:val="22"/>
          <w:szCs w:val="22"/>
        </w:rPr>
        <w:t>view</w:t>
      </w:r>
      <w:r w:rsidRPr="16BBF3A9">
        <w:rPr>
          <w:rFonts w:ascii="Arial" w:hAnsi="Arial" w:cs="Arial"/>
          <w:sz w:val="22"/>
          <w:szCs w:val="22"/>
        </w:rPr>
        <w:t xml:space="preserve"> is extensive, covering a wide depth </w:t>
      </w:r>
      <w:r w:rsidR="00CF1E2B" w:rsidRPr="16BBF3A9">
        <w:rPr>
          <w:rFonts w:ascii="Arial" w:hAnsi="Arial" w:cs="Arial"/>
          <w:sz w:val="22"/>
          <w:szCs w:val="22"/>
        </w:rPr>
        <w:t>of recommendations and impacts</w:t>
      </w:r>
      <w:r w:rsidR="006345FD" w:rsidRPr="16BBF3A9">
        <w:rPr>
          <w:rFonts w:ascii="Arial" w:hAnsi="Arial" w:cs="Arial"/>
          <w:sz w:val="22"/>
          <w:szCs w:val="22"/>
        </w:rPr>
        <w:t>, but stressed that it</w:t>
      </w:r>
      <w:r w:rsidR="00CF1E2B" w:rsidRPr="16BBF3A9">
        <w:rPr>
          <w:rFonts w:ascii="Arial" w:hAnsi="Arial" w:cs="Arial"/>
          <w:sz w:val="22"/>
          <w:szCs w:val="22"/>
        </w:rPr>
        <w:t xml:space="preserve"> is an independent review and not an MCA recommendation</w:t>
      </w:r>
      <w:r w:rsidR="006345FD" w:rsidRPr="16BBF3A9">
        <w:rPr>
          <w:rFonts w:ascii="Arial" w:hAnsi="Arial" w:cs="Arial"/>
          <w:sz w:val="22"/>
          <w:szCs w:val="22"/>
        </w:rPr>
        <w:t xml:space="preserve">. </w:t>
      </w:r>
      <w:r w:rsidR="00CF1E2B" w:rsidRPr="16BBF3A9">
        <w:rPr>
          <w:rFonts w:ascii="Arial" w:hAnsi="Arial" w:cs="Arial"/>
          <w:sz w:val="22"/>
          <w:szCs w:val="22"/>
        </w:rPr>
        <w:t xml:space="preserve"> </w:t>
      </w:r>
    </w:p>
    <w:p w14:paraId="018EC826" w14:textId="77777777" w:rsidR="00695D94" w:rsidRPr="006930F3" w:rsidRDefault="00695D94" w:rsidP="00695D94">
      <w:pPr>
        <w:autoSpaceDE w:val="0"/>
        <w:autoSpaceDN w:val="0"/>
        <w:adjustRightInd w:val="0"/>
        <w:rPr>
          <w:rFonts w:ascii="Arial" w:eastAsiaTheme="minorHAnsi" w:hAnsi="Arial" w:cs="Arial"/>
          <w:color w:val="FF0000"/>
          <w:sz w:val="22"/>
          <w:szCs w:val="22"/>
        </w:rPr>
      </w:pPr>
    </w:p>
    <w:p w14:paraId="59511B58" w14:textId="6A0A4FE7" w:rsidR="009B0E74" w:rsidRPr="00A80E60" w:rsidRDefault="009B0E74" w:rsidP="009B0E74">
      <w:pPr>
        <w:autoSpaceDE w:val="0"/>
        <w:autoSpaceDN w:val="0"/>
        <w:adjustRightInd w:val="0"/>
        <w:ind w:left="720" w:hanging="720"/>
        <w:rPr>
          <w:rFonts w:ascii="Arial" w:eastAsiaTheme="minorHAnsi" w:hAnsi="Arial" w:cs="Arial"/>
          <w:b/>
          <w:bCs/>
          <w:sz w:val="22"/>
          <w:szCs w:val="22"/>
          <w:u w:val="single"/>
        </w:rPr>
      </w:pPr>
      <w:r w:rsidRPr="006930F3">
        <w:rPr>
          <w:rFonts w:ascii="Arial" w:eastAsiaTheme="minorHAnsi" w:hAnsi="Arial" w:cs="Arial"/>
          <w:b/>
          <w:bCs/>
          <w:color w:val="FF0000"/>
          <w:sz w:val="22"/>
          <w:szCs w:val="22"/>
        </w:rPr>
        <w:tab/>
      </w:r>
      <w:r w:rsidRPr="00A80E60">
        <w:rPr>
          <w:rFonts w:ascii="Arial" w:eastAsiaTheme="minorHAnsi" w:hAnsi="Arial" w:cs="Arial"/>
          <w:b/>
          <w:bCs/>
          <w:sz w:val="22"/>
          <w:szCs w:val="22"/>
          <w:u w:val="single"/>
        </w:rPr>
        <w:t>Decision:</w:t>
      </w:r>
    </w:p>
    <w:p w14:paraId="28A8432F" w14:textId="0E678246" w:rsidR="009B0E74" w:rsidRPr="00A80E60" w:rsidRDefault="009B0E74" w:rsidP="009B0E74">
      <w:pPr>
        <w:autoSpaceDE w:val="0"/>
        <w:autoSpaceDN w:val="0"/>
        <w:adjustRightInd w:val="0"/>
        <w:ind w:left="720"/>
        <w:rPr>
          <w:rFonts w:ascii="Arial" w:eastAsiaTheme="minorHAnsi" w:hAnsi="Arial" w:cs="Arial"/>
          <w:sz w:val="22"/>
          <w:szCs w:val="22"/>
        </w:rPr>
      </w:pPr>
      <w:r w:rsidRPr="00A80E60">
        <w:rPr>
          <w:rFonts w:ascii="Arial" w:eastAsiaTheme="minorHAnsi" w:hAnsi="Arial" w:cs="Arial"/>
          <w:sz w:val="22"/>
          <w:szCs w:val="22"/>
        </w:rPr>
        <w:t xml:space="preserve">Members of the Safer and Stronger Communities Board noted the report. </w:t>
      </w:r>
    </w:p>
    <w:p w14:paraId="215454D2" w14:textId="77777777" w:rsidR="009B0E74" w:rsidRPr="006930F3" w:rsidRDefault="009B0E74" w:rsidP="009B0E74">
      <w:pPr>
        <w:autoSpaceDE w:val="0"/>
        <w:autoSpaceDN w:val="0"/>
        <w:adjustRightInd w:val="0"/>
        <w:ind w:left="720" w:hanging="720"/>
        <w:rPr>
          <w:rFonts w:ascii="Arial" w:eastAsiaTheme="minorHAnsi" w:hAnsi="Arial" w:cs="Arial"/>
          <w:b/>
          <w:bCs/>
          <w:color w:val="FF0000"/>
          <w:sz w:val="22"/>
          <w:szCs w:val="22"/>
        </w:rPr>
      </w:pPr>
      <w:r w:rsidRPr="006930F3">
        <w:rPr>
          <w:rFonts w:ascii="Arial" w:eastAsiaTheme="minorHAnsi" w:hAnsi="Arial" w:cs="Arial"/>
          <w:b/>
          <w:bCs/>
          <w:color w:val="FF0000"/>
          <w:sz w:val="22"/>
          <w:szCs w:val="22"/>
        </w:rPr>
        <w:tab/>
      </w:r>
    </w:p>
    <w:p w14:paraId="1792E001" w14:textId="60283F3B" w:rsidR="009B0E74" w:rsidRPr="00904F8A" w:rsidRDefault="009B0E74" w:rsidP="009B0E74">
      <w:pPr>
        <w:autoSpaceDE w:val="0"/>
        <w:autoSpaceDN w:val="0"/>
        <w:adjustRightInd w:val="0"/>
        <w:ind w:left="720"/>
        <w:rPr>
          <w:rFonts w:ascii="Arial" w:eastAsiaTheme="minorHAnsi" w:hAnsi="Arial" w:cs="Arial"/>
          <w:b/>
          <w:bCs/>
          <w:sz w:val="22"/>
          <w:szCs w:val="22"/>
        </w:rPr>
      </w:pPr>
      <w:r w:rsidRPr="00904F8A">
        <w:rPr>
          <w:rFonts w:ascii="Arial" w:eastAsiaTheme="minorHAnsi" w:hAnsi="Arial" w:cs="Arial"/>
          <w:b/>
          <w:bCs/>
          <w:sz w:val="22"/>
          <w:szCs w:val="22"/>
        </w:rPr>
        <w:t>Action</w:t>
      </w:r>
      <w:r w:rsidR="00B8308D">
        <w:rPr>
          <w:rFonts w:ascii="Arial" w:eastAsiaTheme="minorHAnsi" w:hAnsi="Arial" w:cs="Arial"/>
          <w:b/>
          <w:bCs/>
          <w:sz w:val="22"/>
          <w:szCs w:val="22"/>
        </w:rPr>
        <w:t>s</w:t>
      </w:r>
      <w:r w:rsidRPr="00904F8A">
        <w:rPr>
          <w:rFonts w:ascii="Arial" w:eastAsiaTheme="minorHAnsi" w:hAnsi="Arial" w:cs="Arial"/>
          <w:b/>
          <w:bCs/>
          <w:sz w:val="22"/>
          <w:szCs w:val="22"/>
        </w:rPr>
        <w:t>:</w:t>
      </w:r>
    </w:p>
    <w:p w14:paraId="5E29AC23" w14:textId="78D59F38" w:rsidR="00F333B4" w:rsidRDefault="00F333B4" w:rsidP="15830A7F">
      <w:pPr>
        <w:pStyle w:val="ListParagraph"/>
        <w:numPr>
          <w:ilvl w:val="0"/>
          <w:numId w:val="12"/>
        </w:numPr>
        <w:autoSpaceDE w:val="0"/>
        <w:autoSpaceDN w:val="0"/>
        <w:adjustRightInd w:val="0"/>
        <w:rPr>
          <w:rFonts w:ascii="Arial" w:eastAsiaTheme="minorEastAsia" w:hAnsi="Arial" w:cs="Arial"/>
          <w:sz w:val="22"/>
          <w:szCs w:val="22"/>
        </w:rPr>
      </w:pPr>
      <w:r w:rsidRPr="15830A7F">
        <w:rPr>
          <w:rFonts w:ascii="Arial" w:eastAsiaTheme="minorEastAsia" w:hAnsi="Arial" w:cs="Arial"/>
          <w:sz w:val="22"/>
          <w:szCs w:val="22"/>
        </w:rPr>
        <w:t xml:space="preserve">Officers to </w:t>
      </w:r>
      <w:proofErr w:type="gramStart"/>
      <w:r w:rsidR="006345FD" w:rsidRPr="15830A7F">
        <w:rPr>
          <w:rFonts w:ascii="Arial" w:eastAsiaTheme="minorEastAsia" w:hAnsi="Arial" w:cs="Arial"/>
          <w:sz w:val="22"/>
          <w:szCs w:val="22"/>
        </w:rPr>
        <w:t>look into</w:t>
      </w:r>
      <w:proofErr w:type="gramEnd"/>
      <w:r w:rsidR="006345FD" w:rsidRPr="15830A7F">
        <w:rPr>
          <w:rFonts w:ascii="Arial" w:eastAsiaTheme="minorEastAsia" w:hAnsi="Arial" w:cs="Arial"/>
          <w:sz w:val="22"/>
          <w:szCs w:val="22"/>
        </w:rPr>
        <w:t xml:space="preserve"> </w:t>
      </w:r>
      <w:r w:rsidR="006930F3" w:rsidRPr="15830A7F">
        <w:rPr>
          <w:rFonts w:ascii="Arial" w:eastAsiaTheme="minorEastAsia" w:hAnsi="Arial" w:cs="Arial"/>
          <w:sz w:val="22"/>
          <w:szCs w:val="22"/>
        </w:rPr>
        <w:t xml:space="preserve">the National Coast Watch Institution </w:t>
      </w:r>
    </w:p>
    <w:p w14:paraId="7DE08399" w14:textId="05C51FEC" w:rsidR="00904F8A" w:rsidRPr="00904F8A" w:rsidRDefault="00904F8A" w:rsidP="15830A7F">
      <w:pPr>
        <w:pStyle w:val="ListParagraph"/>
        <w:numPr>
          <w:ilvl w:val="0"/>
          <w:numId w:val="12"/>
        </w:numPr>
        <w:autoSpaceDE w:val="0"/>
        <w:autoSpaceDN w:val="0"/>
        <w:adjustRightInd w:val="0"/>
        <w:rPr>
          <w:rFonts w:ascii="Arial" w:eastAsiaTheme="minorEastAsia" w:hAnsi="Arial" w:cs="Arial"/>
          <w:sz w:val="22"/>
          <w:szCs w:val="22"/>
        </w:rPr>
      </w:pPr>
      <w:r w:rsidRPr="15830A7F">
        <w:rPr>
          <w:rFonts w:ascii="Arial" w:eastAsiaTheme="minorEastAsia" w:hAnsi="Arial" w:cs="Arial"/>
          <w:sz w:val="22"/>
          <w:szCs w:val="22"/>
        </w:rPr>
        <w:t>Officers to review Cornwall feedback</w:t>
      </w:r>
    </w:p>
    <w:p w14:paraId="189A11C4" w14:textId="12BC70F4" w:rsidR="00904F8A" w:rsidRPr="00904F8A" w:rsidRDefault="4A64A5A9" w:rsidP="00F333B4">
      <w:pPr>
        <w:pStyle w:val="ListParagraph"/>
        <w:numPr>
          <w:ilvl w:val="0"/>
          <w:numId w:val="12"/>
        </w:numPr>
        <w:autoSpaceDE w:val="0"/>
        <w:autoSpaceDN w:val="0"/>
        <w:adjustRightInd w:val="0"/>
        <w:rPr>
          <w:rFonts w:eastAsiaTheme="minorHAnsi"/>
          <w:sz w:val="22"/>
          <w:szCs w:val="22"/>
        </w:rPr>
      </w:pPr>
      <w:r w:rsidRPr="7C14AE50">
        <w:rPr>
          <w:rFonts w:ascii="Arial" w:eastAsiaTheme="minorEastAsia" w:hAnsi="Arial" w:cs="Arial"/>
          <w:sz w:val="22"/>
          <w:szCs w:val="22"/>
        </w:rPr>
        <w:t>Officers</w:t>
      </w:r>
      <w:r w:rsidR="695D3159" w:rsidRPr="0925F057">
        <w:rPr>
          <w:rFonts w:ascii="Arial" w:eastAsiaTheme="minorEastAsia" w:hAnsi="Arial" w:cs="Arial"/>
          <w:sz w:val="22"/>
          <w:szCs w:val="22"/>
        </w:rPr>
        <w:t xml:space="preserve"> to </w:t>
      </w:r>
      <w:r w:rsidR="695D3159" w:rsidRPr="10DCFB85">
        <w:rPr>
          <w:rFonts w:ascii="Arial" w:eastAsiaTheme="minorEastAsia" w:hAnsi="Arial" w:cs="Arial"/>
          <w:sz w:val="22"/>
          <w:szCs w:val="22"/>
        </w:rPr>
        <w:t xml:space="preserve">feed </w:t>
      </w:r>
      <w:r w:rsidR="004732DD">
        <w:rPr>
          <w:rFonts w:ascii="Arial" w:eastAsiaTheme="minorEastAsia" w:hAnsi="Arial" w:cs="Arial"/>
          <w:sz w:val="22"/>
          <w:szCs w:val="22"/>
        </w:rPr>
        <w:t xml:space="preserve">the </w:t>
      </w:r>
      <w:r w:rsidR="695D3159" w:rsidRPr="30480D4E">
        <w:rPr>
          <w:rFonts w:ascii="Arial" w:eastAsiaTheme="minorEastAsia" w:hAnsi="Arial" w:cs="Arial"/>
          <w:sz w:val="22"/>
          <w:szCs w:val="22"/>
        </w:rPr>
        <w:t>Board</w:t>
      </w:r>
      <w:r w:rsidR="1359A88A" w:rsidRPr="30480D4E">
        <w:rPr>
          <w:rFonts w:ascii="Arial" w:eastAsiaTheme="minorEastAsia" w:hAnsi="Arial" w:cs="Arial"/>
          <w:sz w:val="22"/>
          <w:szCs w:val="22"/>
        </w:rPr>
        <w:t>’</w:t>
      </w:r>
      <w:r w:rsidR="695D3159" w:rsidRPr="30480D4E">
        <w:rPr>
          <w:rFonts w:ascii="Arial" w:eastAsiaTheme="minorEastAsia" w:hAnsi="Arial" w:cs="Arial"/>
          <w:sz w:val="22"/>
          <w:szCs w:val="22"/>
        </w:rPr>
        <w:t>s</w:t>
      </w:r>
      <w:r w:rsidR="695D3159" w:rsidRPr="10DCFB85">
        <w:rPr>
          <w:rFonts w:ascii="Arial" w:eastAsiaTheme="minorEastAsia" w:hAnsi="Arial" w:cs="Arial"/>
          <w:sz w:val="22"/>
          <w:szCs w:val="22"/>
        </w:rPr>
        <w:t xml:space="preserve"> views </w:t>
      </w:r>
      <w:r w:rsidR="2214FD8D" w:rsidRPr="53929B71">
        <w:rPr>
          <w:rFonts w:ascii="Arial" w:eastAsiaTheme="minorEastAsia" w:hAnsi="Arial" w:cs="Arial"/>
          <w:sz w:val="22"/>
          <w:szCs w:val="22"/>
        </w:rPr>
        <w:t xml:space="preserve">into </w:t>
      </w:r>
      <w:r w:rsidR="004732DD">
        <w:rPr>
          <w:rFonts w:ascii="Arial" w:eastAsiaTheme="minorEastAsia" w:hAnsi="Arial" w:cs="Arial"/>
          <w:sz w:val="22"/>
          <w:szCs w:val="22"/>
        </w:rPr>
        <w:t xml:space="preserve">the </w:t>
      </w:r>
      <w:r w:rsidR="57677497" w:rsidRPr="567E54D8">
        <w:rPr>
          <w:rFonts w:ascii="Arial" w:eastAsiaTheme="minorEastAsia" w:hAnsi="Arial" w:cs="Arial"/>
          <w:sz w:val="22"/>
          <w:szCs w:val="22"/>
        </w:rPr>
        <w:t>consultation response</w:t>
      </w:r>
      <w:r w:rsidR="00CF1E2B" w:rsidRPr="7C14AE50">
        <w:rPr>
          <w:rFonts w:ascii="Arial" w:eastAsiaTheme="minorEastAsia" w:hAnsi="Arial" w:cs="Arial"/>
          <w:sz w:val="22"/>
          <w:szCs w:val="22"/>
        </w:rPr>
        <w:t xml:space="preserve">. </w:t>
      </w:r>
    </w:p>
    <w:p w14:paraId="2D2088A2" w14:textId="78A84274" w:rsidR="001A3DB2" w:rsidRPr="00937C8E" w:rsidRDefault="001A3DB2" w:rsidP="009B0E74">
      <w:pPr>
        <w:rPr>
          <w:rFonts w:ascii="Arial" w:eastAsiaTheme="minorHAnsi" w:hAnsi="Arial" w:cs="Arial"/>
          <w:sz w:val="22"/>
          <w:szCs w:val="22"/>
        </w:rPr>
      </w:pPr>
    </w:p>
    <w:p w14:paraId="28460D9A" w14:textId="2CED98AE" w:rsidR="0051261A" w:rsidRPr="00937C8E" w:rsidRDefault="0051261A" w:rsidP="001A3DB2">
      <w:pPr>
        <w:rPr>
          <w:rFonts w:ascii="Arial" w:hAnsi="Arial" w:cs="Arial"/>
          <w:b/>
          <w:sz w:val="22"/>
          <w:szCs w:val="22"/>
        </w:rPr>
      </w:pPr>
    </w:p>
    <w:p w14:paraId="7564EF54" w14:textId="7EAAA1A3" w:rsidR="00CE554F" w:rsidRPr="00937C8E" w:rsidRDefault="00F14E31" w:rsidP="00CE554F">
      <w:pPr>
        <w:rPr>
          <w:rFonts w:ascii="Arial" w:hAnsi="Arial" w:cs="Arial"/>
          <w:bCs/>
          <w:sz w:val="22"/>
          <w:szCs w:val="22"/>
        </w:rPr>
      </w:pPr>
      <w:r w:rsidRPr="00937C8E">
        <w:rPr>
          <w:rFonts w:ascii="Arial" w:hAnsi="Arial" w:cs="Arial"/>
          <w:b/>
          <w:sz w:val="22"/>
          <w:szCs w:val="22"/>
        </w:rPr>
        <w:t>5</w:t>
      </w:r>
      <w:r w:rsidR="00CB255E" w:rsidRPr="00937C8E">
        <w:rPr>
          <w:rFonts w:ascii="Arial" w:hAnsi="Arial" w:cs="Arial"/>
          <w:b/>
          <w:sz w:val="22"/>
          <w:szCs w:val="22"/>
        </w:rPr>
        <w:tab/>
      </w:r>
      <w:r w:rsidR="009B0E74" w:rsidRPr="00937C8E">
        <w:rPr>
          <w:rFonts w:ascii="Arial" w:eastAsiaTheme="minorHAnsi" w:hAnsi="Arial" w:cs="Arial"/>
          <w:b/>
          <w:bCs/>
          <w:sz w:val="22"/>
          <w:szCs w:val="22"/>
        </w:rPr>
        <w:t>Law Commission Review of Weddings law</w:t>
      </w:r>
    </w:p>
    <w:p w14:paraId="6A1F24A4" w14:textId="50B08C7E" w:rsidR="00EE3836" w:rsidRPr="00937C8E" w:rsidRDefault="000A161F" w:rsidP="009B0E74">
      <w:pPr>
        <w:rPr>
          <w:rFonts w:ascii="Arial" w:hAnsi="Arial" w:cs="Arial"/>
          <w:bCs/>
          <w:sz w:val="22"/>
          <w:szCs w:val="22"/>
        </w:rPr>
      </w:pPr>
      <w:r w:rsidRPr="00937C8E">
        <w:rPr>
          <w:rFonts w:ascii="Arial" w:hAnsi="Arial" w:cs="Arial"/>
          <w:bCs/>
          <w:sz w:val="22"/>
          <w:szCs w:val="22"/>
        </w:rPr>
        <w:t xml:space="preserve"> </w:t>
      </w:r>
    </w:p>
    <w:p w14:paraId="200AAFBE" w14:textId="2FDE3E24" w:rsidR="00074797" w:rsidRPr="00937C8E" w:rsidRDefault="00074797" w:rsidP="00420D80">
      <w:pPr>
        <w:autoSpaceDE w:val="0"/>
        <w:autoSpaceDN w:val="0"/>
        <w:adjustRightInd w:val="0"/>
        <w:ind w:left="720"/>
        <w:rPr>
          <w:rFonts w:ascii="Arial" w:hAnsi="Arial" w:cs="Arial"/>
          <w:bCs/>
          <w:sz w:val="22"/>
          <w:szCs w:val="22"/>
        </w:rPr>
      </w:pPr>
      <w:r w:rsidRPr="00937C8E">
        <w:rPr>
          <w:rFonts w:ascii="Arial" w:hAnsi="Arial" w:cs="Arial"/>
          <w:bCs/>
          <w:sz w:val="22"/>
          <w:szCs w:val="22"/>
        </w:rPr>
        <w:t>Lucy Ellender, Senior Adviser</w:t>
      </w:r>
      <w:r w:rsidR="00B31A29" w:rsidRPr="00937C8E">
        <w:rPr>
          <w:rFonts w:ascii="Arial" w:hAnsi="Arial" w:cs="Arial"/>
          <w:bCs/>
          <w:sz w:val="22"/>
          <w:szCs w:val="22"/>
        </w:rPr>
        <w:t xml:space="preserve">, introduced the report which </w:t>
      </w:r>
      <w:r w:rsidR="00420D80" w:rsidRPr="00937C8E">
        <w:rPr>
          <w:rFonts w:ascii="Arial" w:eastAsiaTheme="minorHAnsi" w:hAnsi="Arial" w:cs="Arial"/>
          <w:sz w:val="22"/>
          <w:szCs w:val="22"/>
        </w:rPr>
        <w:t>outline</w:t>
      </w:r>
      <w:r w:rsidR="001A10E0">
        <w:rPr>
          <w:rFonts w:ascii="Arial" w:eastAsiaTheme="minorHAnsi" w:hAnsi="Arial" w:cs="Arial"/>
          <w:sz w:val="22"/>
          <w:szCs w:val="22"/>
        </w:rPr>
        <w:t>d</w:t>
      </w:r>
      <w:r w:rsidR="00420D80" w:rsidRPr="00937C8E">
        <w:rPr>
          <w:rFonts w:ascii="Arial" w:eastAsiaTheme="minorHAnsi" w:hAnsi="Arial" w:cs="Arial"/>
          <w:sz w:val="22"/>
          <w:szCs w:val="22"/>
        </w:rPr>
        <w:t xml:space="preserve"> proposals from the Law Commission to change the law governing weddings in England and Wales</w:t>
      </w:r>
      <w:r w:rsidR="00F939EA">
        <w:rPr>
          <w:rFonts w:ascii="Arial" w:eastAsiaTheme="minorHAnsi" w:hAnsi="Arial" w:cs="Arial"/>
          <w:sz w:val="22"/>
          <w:szCs w:val="22"/>
        </w:rPr>
        <w:t>,</w:t>
      </w:r>
      <w:r w:rsidR="00420D80" w:rsidRPr="00937C8E">
        <w:rPr>
          <w:rFonts w:ascii="Arial" w:eastAsiaTheme="minorHAnsi" w:hAnsi="Arial" w:cs="Arial"/>
          <w:sz w:val="22"/>
          <w:szCs w:val="22"/>
        </w:rPr>
        <w:t xml:space="preserve"> and their potential impact on councils.</w:t>
      </w:r>
      <w:r w:rsidR="00B31A29" w:rsidRPr="00937C8E">
        <w:rPr>
          <w:rFonts w:ascii="Arial" w:hAnsi="Arial" w:cs="Arial"/>
          <w:bCs/>
          <w:sz w:val="22"/>
          <w:szCs w:val="22"/>
        </w:rPr>
        <w:t xml:space="preserve"> </w:t>
      </w:r>
    </w:p>
    <w:p w14:paraId="2661330D" w14:textId="79F04E3D" w:rsidR="00872504" w:rsidRPr="00937C8E" w:rsidRDefault="00872504" w:rsidP="00420D80">
      <w:pPr>
        <w:autoSpaceDE w:val="0"/>
        <w:autoSpaceDN w:val="0"/>
        <w:adjustRightInd w:val="0"/>
        <w:ind w:left="720"/>
        <w:rPr>
          <w:rFonts w:ascii="Arial" w:hAnsi="Arial" w:cs="Arial"/>
          <w:bCs/>
          <w:sz w:val="22"/>
          <w:szCs w:val="22"/>
        </w:rPr>
      </w:pPr>
    </w:p>
    <w:p w14:paraId="4F6DA456" w14:textId="567AE30E" w:rsidR="005A664A" w:rsidRDefault="004C09F5" w:rsidP="00872504">
      <w:pPr>
        <w:autoSpaceDE w:val="0"/>
        <w:autoSpaceDN w:val="0"/>
        <w:adjustRightInd w:val="0"/>
        <w:ind w:left="720"/>
        <w:rPr>
          <w:rFonts w:ascii="Arial" w:hAnsi="Arial" w:cs="Arial"/>
          <w:sz w:val="22"/>
          <w:szCs w:val="22"/>
        </w:rPr>
      </w:pPr>
      <w:r>
        <w:rPr>
          <w:rFonts w:ascii="Arial" w:hAnsi="Arial" w:cs="Arial"/>
          <w:sz w:val="22"/>
          <w:szCs w:val="22"/>
        </w:rPr>
        <w:t>Lucy</w:t>
      </w:r>
      <w:r w:rsidR="00872504" w:rsidRPr="00937C8E">
        <w:rPr>
          <w:rFonts w:ascii="Arial" w:hAnsi="Arial" w:cs="Arial"/>
          <w:sz w:val="22"/>
          <w:szCs w:val="22"/>
        </w:rPr>
        <w:t xml:space="preserve"> </w:t>
      </w:r>
      <w:r w:rsidR="00B30FBE">
        <w:rPr>
          <w:rFonts w:ascii="Arial" w:hAnsi="Arial" w:cs="Arial"/>
          <w:sz w:val="22"/>
          <w:szCs w:val="22"/>
        </w:rPr>
        <w:t xml:space="preserve">commented that </w:t>
      </w:r>
      <w:r w:rsidR="005A664A">
        <w:rPr>
          <w:rFonts w:ascii="Arial" w:hAnsi="Arial" w:cs="Arial"/>
          <w:sz w:val="22"/>
          <w:szCs w:val="22"/>
        </w:rPr>
        <w:t>the proposal has wide reaching implications for councils, especially for registration services</w:t>
      </w:r>
      <w:r w:rsidR="00745D42">
        <w:rPr>
          <w:rFonts w:ascii="Arial" w:hAnsi="Arial" w:cs="Arial"/>
          <w:sz w:val="22"/>
          <w:szCs w:val="22"/>
        </w:rPr>
        <w:t xml:space="preserve"> who </w:t>
      </w:r>
      <w:r w:rsidR="000725E6">
        <w:rPr>
          <w:rFonts w:ascii="Arial" w:hAnsi="Arial" w:cs="Arial"/>
          <w:sz w:val="22"/>
          <w:szCs w:val="22"/>
        </w:rPr>
        <w:t xml:space="preserve">undertake </w:t>
      </w:r>
      <w:r w:rsidR="008A386F">
        <w:rPr>
          <w:rFonts w:ascii="Arial" w:hAnsi="Arial" w:cs="Arial"/>
          <w:sz w:val="22"/>
          <w:szCs w:val="22"/>
        </w:rPr>
        <w:t>civil preliminaries</w:t>
      </w:r>
      <w:r w:rsidR="004E1C72">
        <w:rPr>
          <w:rFonts w:ascii="Arial" w:hAnsi="Arial" w:cs="Arial"/>
          <w:sz w:val="22"/>
          <w:szCs w:val="22"/>
        </w:rPr>
        <w:t>,</w:t>
      </w:r>
      <w:r w:rsidR="008A386F">
        <w:rPr>
          <w:rFonts w:ascii="Arial" w:hAnsi="Arial" w:cs="Arial"/>
          <w:sz w:val="22"/>
          <w:szCs w:val="22"/>
        </w:rPr>
        <w:t xml:space="preserve"> </w:t>
      </w:r>
      <w:r w:rsidR="00745D42">
        <w:rPr>
          <w:rFonts w:ascii="Arial" w:hAnsi="Arial" w:cs="Arial"/>
          <w:sz w:val="22"/>
          <w:szCs w:val="22"/>
        </w:rPr>
        <w:t>conduct wed</w:t>
      </w:r>
      <w:r w:rsidR="004E1C72">
        <w:rPr>
          <w:rFonts w:ascii="Arial" w:hAnsi="Arial" w:cs="Arial"/>
          <w:sz w:val="22"/>
          <w:szCs w:val="22"/>
        </w:rPr>
        <w:t>d</w:t>
      </w:r>
      <w:r w:rsidR="00745D42">
        <w:rPr>
          <w:rFonts w:ascii="Arial" w:hAnsi="Arial" w:cs="Arial"/>
          <w:sz w:val="22"/>
          <w:szCs w:val="22"/>
        </w:rPr>
        <w:t>ing ceremonies,</w:t>
      </w:r>
      <w:r w:rsidR="005A664A">
        <w:rPr>
          <w:rFonts w:ascii="Arial" w:hAnsi="Arial" w:cs="Arial"/>
          <w:sz w:val="22"/>
          <w:szCs w:val="22"/>
        </w:rPr>
        <w:t xml:space="preserve"> and licenc</w:t>
      </w:r>
      <w:r w:rsidR="004E1C72">
        <w:rPr>
          <w:rFonts w:ascii="Arial" w:hAnsi="Arial" w:cs="Arial"/>
          <w:sz w:val="22"/>
          <w:szCs w:val="22"/>
        </w:rPr>
        <w:t>e external venues for weddings</w:t>
      </w:r>
      <w:r w:rsidR="005A664A">
        <w:rPr>
          <w:rFonts w:ascii="Arial" w:hAnsi="Arial" w:cs="Arial"/>
          <w:sz w:val="22"/>
          <w:szCs w:val="22"/>
        </w:rPr>
        <w:t xml:space="preserve">. </w:t>
      </w:r>
    </w:p>
    <w:p w14:paraId="1CA889EF" w14:textId="256FE7AD" w:rsidR="005A664A" w:rsidRDefault="005A664A" w:rsidP="00872504">
      <w:pPr>
        <w:autoSpaceDE w:val="0"/>
        <w:autoSpaceDN w:val="0"/>
        <w:adjustRightInd w:val="0"/>
        <w:ind w:left="720"/>
        <w:rPr>
          <w:rFonts w:ascii="Arial" w:hAnsi="Arial" w:cs="Arial"/>
          <w:sz w:val="22"/>
          <w:szCs w:val="22"/>
        </w:rPr>
      </w:pPr>
    </w:p>
    <w:p w14:paraId="5117A4F3" w14:textId="131FD499" w:rsidR="00BB7AAA" w:rsidRDefault="00BB7AAA" w:rsidP="00872504">
      <w:pPr>
        <w:autoSpaceDE w:val="0"/>
        <w:autoSpaceDN w:val="0"/>
        <w:adjustRightInd w:val="0"/>
        <w:ind w:left="720"/>
        <w:rPr>
          <w:rFonts w:ascii="Arial" w:hAnsi="Arial" w:cs="Arial"/>
          <w:sz w:val="22"/>
          <w:szCs w:val="22"/>
        </w:rPr>
      </w:pPr>
    </w:p>
    <w:p w14:paraId="472BAEA6" w14:textId="77777777" w:rsidR="00BB7AAA" w:rsidRDefault="00BB7AAA" w:rsidP="00872504">
      <w:pPr>
        <w:autoSpaceDE w:val="0"/>
        <w:autoSpaceDN w:val="0"/>
        <w:adjustRightInd w:val="0"/>
        <w:ind w:left="720"/>
        <w:rPr>
          <w:rFonts w:ascii="Arial" w:hAnsi="Arial" w:cs="Arial"/>
          <w:sz w:val="22"/>
          <w:szCs w:val="22"/>
        </w:rPr>
      </w:pPr>
    </w:p>
    <w:p w14:paraId="4CE22DEE" w14:textId="247059BC" w:rsidR="005A664A" w:rsidRDefault="004C09F5" w:rsidP="00872504">
      <w:pPr>
        <w:autoSpaceDE w:val="0"/>
        <w:autoSpaceDN w:val="0"/>
        <w:adjustRightInd w:val="0"/>
        <w:ind w:left="720"/>
        <w:rPr>
          <w:rFonts w:ascii="Arial" w:hAnsi="Arial" w:cs="Arial"/>
          <w:sz w:val="22"/>
          <w:szCs w:val="22"/>
        </w:rPr>
      </w:pPr>
      <w:r>
        <w:rPr>
          <w:rFonts w:ascii="Arial" w:hAnsi="Arial" w:cs="Arial"/>
          <w:sz w:val="22"/>
          <w:szCs w:val="22"/>
        </w:rPr>
        <w:lastRenderedPageBreak/>
        <w:t>Lucy</w:t>
      </w:r>
      <w:r w:rsidR="005A664A">
        <w:rPr>
          <w:rFonts w:ascii="Arial" w:hAnsi="Arial" w:cs="Arial"/>
          <w:sz w:val="22"/>
          <w:szCs w:val="22"/>
        </w:rPr>
        <w:t xml:space="preserve"> highlighted the following </w:t>
      </w:r>
      <w:r>
        <w:rPr>
          <w:rFonts w:ascii="Arial" w:hAnsi="Arial" w:cs="Arial"/>
          <w:sz w:val="22"/>
          <w:szCs w:val="22"/>
        </w:rPr>
        <w:t>key</w:t>
      </w:r>
      <w:r w:rsidR="005A664A">
        <w:rPr>
          <w:rFonts w:ascii="Arial" w:hAnsi="Arial" w:cs="Arial"/>
          <w:sz w:val="22"/>
          <w:szCs w:val="22"/>
        </w:rPr>
        <w:t xml:space="preserve"> changes </w:t>
      </w:r>
      <w:r w:rsidR="00BF1077">
        <w:rPr>
          <w:rFonts w:ascii="Arial" w:hAnsi="Arial" w:cs="Arial"/>
          <w:sz w:val="22"/>
          <w:szCs w:val="22"/>
        </w:rPr>
        <w:t>in the proposals</w:t>
      </w:r>
      <w:r w:rsidR="005A664A">
        <w:rPr>
          <w:rFonts w:ascii="Arial" w:hAnsi="Arial" w:cs="Arial"/>
          <w:sz w:val="22"/>
          <w:szCs w:val="22"/>
        </w:rPr>
        <w:t>:</w:t>
      </w:r>
    </w:p>
    <w:p w14:paraId="25393455" w14:textId="43BAD2F6" w:rsidR="001E5F0E" w:rsidRDefault="004C09F5" w:rsidP="005A664A">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The o</w:t>
      </w:r>
      <w:r w:rsidR="005A664A">
        <w:rPr>
          <w:rFonts w:ascii="Arial" w:hAnsi="Arial" w:cs="Arial"/>
          <w:sz w:val="22"/>
          <w:szCs w:val="22"/>
        </w:rPr>
        <w:t>fficiant</w:t>
      </w:r>
      <w:r w:rsidR="00BF1077">
        <w:rPr>
          <w:rFonts w:ascii="Arial" w:hAnsi="Arial" w:cs="Arial"/>
          <w:sz w:val="22"/>
          <w:szCs w:val="22"/>
        </w:rPr>
        <w:t xml:space="preserve"> of the wedding</w:t>
      </w:r>
      <w:r w:rsidR="005A664A">
        <w:rPr>
          <w:rFonts w:ascii="Arial" w:hAnsi="Arial" w:cs="Arial"/>
          <w:sz w:val="22"/>
          <w:szCs w:val="22"/>
        </w:rPr>
        <w:t xml:space="preserve"> </w:t>
      </w:r>
      <w:r w:rsidR="00BF1077">
        <w:rPr>
          <w:rFonts w:ascii="Arial" w:hAnsi="Arial" w:cs="Arial"/>
          <w:sz w:val="22"/>
          <w:szCs w:val="22"/>
        </w:rPr>
        <w:t>would be</w:t>
      </w:r>
      <w:r w:rsidR="005A664A">
        <w:rPr>
          <w:rFonts w:ascii="Arial" w:hAnsi="Arial" w:cs="Arial"/>
          <w:sz w:val="22"/>
          <w:szCs w:val="22"/>
        </w:rPr>
        <w:t xml:space="preserve"> </w:t>
      </w:r>
      <w:r w:rsidR="00BF1077">
        <w:rPr>
          <w:rFonts w:ascii="Arial" w:hAnsi="Arial" w:cs="Arial"/>
          <w:sz w:val="22"/>
          <w:szCs w:val="22"/>
        </w:rPr>
        <w:t xml:space="preserve">subject to </w:t>
      </w:r>
      <w:r w:rsidR="005A664A">
        <w:rPr>
          <w:rFonts w:ascii="Arial" w:hAnsi="Arial" w:cs="Arial"/>
          <w:sz w:val="22"/>
          <w:szCs w:val="22"/>
        </w:rPr>
        <w:t>regula</w:t>
      </w:r>
      <w:r w:rsidR="00BF1077">
        <w:rPr>
          <w:rFonts w:ascii="Arial" w:hAnsi="Arial" w:cs="Arial"/>
          <w:sz w:val="22"/>
          <w:szCs w:val="22"/>
        </w:rPr>
        <w:t>tion</w:t>
      </w:r>
      <w:r w:rsidR="005A664A">
        <w:rPr>
          <w:rFonts w:ascii="Arial" w:hAnsi="Arial" w:cs="Arial"/>
          <w:sz w:val="22"/>
          <w:szCs w:val="22"/>
        </w:rPr>
        <w:t xml:space="preserve"> rather than the building</w:t>
      </w:r>
      <w:r w:rsidR="007D523D" w:rsidRPr="007D523D">
        <w:rPr>
          <w:rFonts w:ascii="Arial" w:hAnsi="Arial" w:cs="Arial"/>
          <w:sz w:val="22"/>
          <w:szCs w:val="22"/>
        </w:rPr>
        <w:t xml:space="preserve"> </w:t>
      </w:r>
      <w:r w:rsidR="007D523D">
        <w:rPr>
          <w:rFonts w:ascii="Arial" w:hAnsi="Arial" w:cs="Arial"/>
          <w:sz w:val="22"/>
          <w:szCs w:val="22"/>
        </w:rPr>
        <w:t>in which the ceremony was conducted.</w:t>
      </w:r>
      <w:r w:rsidR="00BF1077">
        <w:rPr>
          <w:rFonts w:ascii="Arial" w:hAnsi="Arial" w:cs="Arial"/>
          <w:sz w:val="22"/>
          <w:szCs w:val="22"/>
        </w:rPr>
        <w:t xml:space="preserve"> </w:t>
      </w:r>
      <w:r w:rsidR="001E5F0E">
        <w:rPr>
          <w:rFonts w:ascii="Arial" w:hAnsi="Arial" w:cs="Arial"/>
          <w:sz w:val="22"/>
          <w:szCs w:val="22"/>
        </w:rPr>
        <w:t xml:space="preserve">The Government would also </w:t>
      </w:r>
      <w:proofErr w:type="gramStart"/>
      <w:r w:rsidR="001E5F0E">
        <w:rPr>
          <w:rFonts w:ascii="Arial" w:hAnsi="Arial" w:cs="Arial"/>
          <w:sz w:val="22"/>
          <w:szCs w:val="22"/>
        </w:rPr>
        <w:t>make a determination</w:t>
      </w:r>
      <w:proofErr w:type="gramEnd"/>
      <w:r w:rsidR="001E5F0E">
        <w:rPr>
          <w:rFonts w:ascii="Arial" w:hAnsi="Arial" w:cs="Arial"/>
          <w:sz w:val="22"/>
          <w:szCs w:val="22"/>
        </w:rPr>
        <w:t xml:space="preserve"> on allowing other groups or people to conduct legal wedding ceremonies, </w:t>
      </w:r>
      <w:r w:rsidR="00941D01">
        <w:rPr>
          <w:rFonts w:ascii="Arial" w:hAnsi="Arial" w:cs="Arial"/>
          <w:sz w:val="22"/>
          <w:szCs w:val="22"/>
        </w:rPr>
        <w:t>which can currently only be conducted by registrars and some religious groups</w:t>
      </w:r>
      <w:r w:rsidR="001E5F0E">
        <w:rPr>
          <w:rFonts w:ascii="Arial" w:hAnsi="Arial" w:cs="Arial"/>
          <w:sz w:val="22"/>
          <w:szCs w:val="22"/>
        </w:rPr>
        <w:t>.</w:t>
      </w:r>
      <w:r w:rsidR="00D66CBD">
        <w:rPr>
          <w:rFonts w:ascii="Arial" w:hAnsi="Arial" w:cs="Arial"/>
          <w:sz w:val="22"/>
          <w:szCs w:val="22"/>
        </w:rPr>
        <w:t xml:space="preserve"> </w:t>
      </w:r>
      <w:r w:rsidR="001E5F0E">
        <w:rPr>
          <w:rFonts w:ascii="Arial" w:hAnsi="Arial" w:cs="Arial"/>
          <w:sz w:val="22"/>
          <w:szCs w:val="22"/>
        </w:rPr>
        <w:t xml:space="preserve"> </w:t>
      </w:r>
    </w:p>
    <w:p w14:paraId="7D0775C0" w14:textId="5D492B73" w:rsidR="005A664A" w:rsidRDefault="007D523D" w:rsidP="005A664A">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 xml:space="preserve">There would be significant changes to current approved venues regulation. </w:t>
      </w:r>
      <w:proofErr w:type="gramStart"/>
      <w:r>
        <w:rPr>
          <w:rFonts w:ascii="Arial" w:hAnsi="Arial" w:cs="Arial"/>
          <w:sz w:val="22"/>
          <w:szCs w:val="22"/>
        </w:rPr>
        <w:t>At</w:t>
      </w:r>
      <w:r w:rsidR="005A664A">
        <w:rPr>
          <w:rFonts w:ascii="Arial" w:hAnsi="Arial" w:cs="Arial"/>
          <w:sz w:val="22"/>
          <w:szCs w:val="22"/>
        </w:rPr>
        <w:t xml:space="preserve"> the moment</w:t>
      </w:r>
      <w:proofErr w:type="gramEnd"/>
      <w:r w:rsidR="005A664A">
        <w:rPr>
          <w:rFonts w:ascii="Arial" w:hAnsi="Arial" w:cs="Arial"/>
          <w:sz w:val="22"/>
          <w:szCs w:val="22"/>
        </w:rPr>
        <w:t xml:space="preserve"> councils issue licences to venues to </w:t>
      </w:r>
      <w:r w:rsidR="00BF1077">
        <w:rPr>
          <w:rFonts w:ascii="Arial" w:hAnsi="Arial" w:cs="Arial"/>
          <w:sz w:val="22"/>
          <w:szCs w:val="22"/>
        </w:rPr>
        <w:t xml:space="preserve">allow them to hold wedding </w:t>
      </w:r>
      <w:r w:rsidR="005A664A">
        <w:rPr>
          <w:rFonts w:ascii="Arial" w:hAnsi="Arial" w:cs="Arial"/>
          <w:sz w:val="22"/>
          <w:szCs w:val="22"/>
        </w:rPr>
        <w:t>ceremonies</w:t>
      </w:r>
      <w:r w:rsidR="00BF1077">
        <w:rPr>
          <w:rFonts w:ascii="Arial" w:hAnsi="Arial" w:cs="Arial"/>
          <w:sz w:val="22"/>
          <w:szCs w:val="22"/>
        </w:rPr>
        <w:t xml:space="preserve"> (conducted by registrars)</w:t>
      </w:r>
      <w:r w:rsidR="004732DD">
        <w:rPr>
          <w:rFonts w:ascii="Arial" w:hAnsi="Arial" w:cs="Arial"/>
          <w:sz w:val="22"/>
          <w:szCs w:val="22"/>
        </w:rPr>
        <w:t>.</w:t>
      </w:r>
      <w:r w:rsidR="005A664A">
        <w:rPr>
          <w:rFonts w:ascii="Arial" w:hAnsi="Arial" w:cs="Arial"/>
          <w:sz w:val="22"/>
          <w:szCs w:val="22"/>
        </w:rPr>
        <w:t xml:space="preserve"> </w:t>
      </w:r>
      <w:r w:rsidR="004732DD">
        <w:rPr>
          <w:rFonts w:ascii="Arial" w:hAnsi="Arial" w:cs="Arial"/>
          <w:sz w:val="22"/>
          <w:szCs w:val="22"/>
        </w:rPr>
        <w:t>T</w:t>
      </w:r>
      <w:r w:rsidR="005A664A">
        <w:rPr>
          <w:rFonts w:ascii="Arial" w:hAnsi="Arial" w:cs="Arial"/>
          <w:sz w:val="22"/>
          <w:szCs w:val="22"/>
        </w:rPr>
        <w:t>he new system would make it the responsibility of the officiant to check venue is safe and dignified</w:t>
      </w:r>
      <w:r>
        <w:rPr>
          <w:rFonts w:ascii="Arial" w:hAnsi="Arial" w:cs="Arial"/>
          <w:sz w:val="22"/>
          <w:szCs w:val="22"/>
        </w:rPr>
        <w:t xml:space="preserve"> with no licensing required by the local authority</w:t>
      </w:r>
      <w:r w:rsidR="005A664A">
        <w:rPr>
          <w:rFonts w:ascii="Arial" w:hAnsi="Arial" w:cs="Arial"/>
          <w:sz w:val="22"/>
          <w:szCs w:val="22"/>
        </w:rPr>
        <w:t>.</w:t>
      </w:r>
    </w:p>
    <w:p w14:paraId="2DCC7404" w14:textId="48B1B169" w:rsidR="005A664A" w:rsidRDefault="007D523D" w:rsidP="005A664A">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There would be s</w:t>
      </w:r>
      <w:r w:rsidR="005A664A">
        <w:rPr>
          <w:rFonts w:ascii="Arial" w:hAnsi="Arial" w:cs="Arial"/>
          <w:sz w:val="22"/>
          <w:szCs w:val="22"/>
        </w:rPr>
        <w:t>cope for</w:t>
      </w:r>
      <w:r>
        <w:rPr>
          <w:rFonts w:ascii="Arial" w:hAnsi="Arial" w:cs="Arial"/>
          <w:sz w:val="22"/>
          <w:szCs w:val="22"/>
        </w:rPr>
        <w:t xml:space="preserve"> voluntary</w:t>
      </w:r>
      <w:r w:rsidR="005A664A">
        <w:rPr>
          <w:rFonts w:ascii="Arial" w:hAnsi="Arial" w:cs="Arial"/>
          <w:sz w:val="22"/>
          <w:szCs w:val="22"/>
        </w:rPr>
        <w:t xml:space="preserve"> pre-approval system for </w:t>
      </w:r>
      <w:r w:rsidR="006F72E3">
        <w:rPr>
          <w:rFonts w:ascii="Arial" w:hAnsi="Arial" w:cs="Arial"/>
          <w:sz w:val="22"/>
          <w:szCs w:val="22"/>
        </w:rPr>
        <w:t xml:space="preserve">regular </w:t>
      </w:r>
      <w:r w:rsidR="00D5080B">
        <w:rPr>
          <w:rFonts w:ascii="Arial" w:hAnsi="Arial" w:cs="Arial"/>
          <w:sz w:val="22"/>
          <w:szCs w:val="22"/>
        </w:rPr>
        <w:t xml:space="preserve">wedding </w:t>
      </w:r>
      <w:r w:rsidR="005A664A">
        <w:rPr>
          <w:rFonts w:ascii="Arial" w:hAnsi="Arial" w:cs="Arial"/>
          <w:sz w:val="22"/>
          <w:szCs w:val="22"/>
        </w:rPr>
        <w:t xml:space="preserve">venues which </w:t>
      </w:r>
      <w:r w:rsidR="00D5080B">
        <w:rPr>
          <w:rFonts w:ascii="Arial" w:hAnsi="Arial" w:cs="Arial"/>
          <w:sz w:val="22"/>
          <w:szCs w:val="22"/>
        </w:rPr>
        <w:t xml:space="preserve">would </w:t>
      </w:r>
      <w:r w:rsidR="005A664A">
        <w:rPr>
          <w:rFonts w:ascii="Arial" w:hAnsi="Arial" w:cs="Arial"/>
          <w:sz w:val="22"/>
          <w:szCs w:val="22"/>
        </w:rPr>
        <w:t>be held by local authorities</w:t>
      </w:r>
      <w:r w:rsidR="009053E1">
        <w:rPr>
          <w:rFonts w:ascii="Arial" w:hAnsi="Arial" w:cs="Arial"/>
          <w:sz w:val="22"/>
          <w:szCs w:val="22"/>
        </w:rPr>
        <w:t>, with a fee set at a local level for inspecting the venues</w:t>
      </w:r>
      <w:r w:rsidR="00444192">
        <w:rPr>
          <w:rFonts w:ascii="Arial" w:hAnsi="Arial" w:cs="Arial"/>
          <w:sz w:val="22"/>
          <w:szCs w:val="22"/>
        </w:rPr>
        <w:t>.</w:t>
      </w:r>
    </w:p>
    <w:p w14:paraId="5630BFE2" w14:textId="1921F9F6" w:rsidR="00444192" w:rsidRDefault="00BF5CE8" w:rsidP="005A664A">
      <w:pPr>
        <w:pStyle w:val="ListParagraph"/>
        <w:numPr>
          <w:ilvl w:val="0"/>
          <w:numId w:val="14"/>
        </w:numPr>
        <w:autoSpaceDE w:val="0"/>
        <w:autoSpaceDN w:val="0"/>
        <w:adjustRightInd w:val="0"/>
        <w:rPr>
          <w:rFonts w:ascii="Arial" w:hAnsi="Arial" w:cs="Arial"/>
          <w:sz w:val="22"/>
          <w:szCs w:val="22"/>
        </w:rPr>
      </w:pPr>
      <w:proofErr w:type="gramStart"/>
      <w:r>
        <w:rPr>
          <w:rFonts w:ascii="Arial" w:hAnsi="Arial" w:cs="Arial"/>
          <w:sz w:val="22"/>
          <w:szCs w:val="22"/>
        </w:rPr>
        <w:t>A n</w:t>
      </w:r>
      <w:r w:rsidR="00444192">
        <w:rPr>
          <w:rFonts w:ascii="Arial" w:hAnsi="Arial" w:cs="Arial"/>
          <w:sz w:val="22"/>
          <w:szCs w:val="22"/>
        </w:rPr>
        <w:t>umber of</w:t>
      </w:r>
      <w:proofErr w:type="gramEnd"/>
      <w:r w:rsidR="00444192">
        <w:rPr>
          <w:rFonts w:ascii="Arial" w:hAnsi="Arial" w:cs="Arial"/>
          <w:sz w:val="22"/>
          <w:szCs w:val="22"/>
        </w:rPr>
        <w:t xml:space="preserve"> changes to fees; councils to have a </w:t>
      </w:r>
      <w:r w:rsidR="00DE2739">
        <w:rPr>
          <w:rFonts w:ascii="Arial" w:hAnsi="Arial" w:cs="Arial"/>
          <w:sz w:val="22"/>
          <w:szCs w:val="22"/>
        </w:rPr>
        <w:t xml:space="preserve">fee set </w:t>
      </w:r>
      <w:r w:rsidR="003E4817">
        <w:rPr>
          <w:rFonts w:ascii="Arial" w:hAnsi="Arial" w:cs="Arial"/>
          <w:sz w:val="22"/>
          <w:szCs w:val="22"/>
        </w:rPr>
        <w:t xml:space="preserve">nationally </w:t>
      </w:r>
      <w:r w:rsidR="00DE2739">
        <w:rPr>
          <w:rFonts w:ascii="Arial" w:hAnsi="Arial" w:cs="Arial"/>
          <w:sz w:val="22"/>
          <w:szCs w:val="22"/>
        </w:rPr>
        <w:t>in regulation</w:t>
      </w:r>
      <w:r w:rsidR="003E4817">
        <w:rPr>
          <w:rFonts w:ascii="Arial" w:hAnsi="Arial" w:cs="Arial"/>
          <w:sz w:val="22"/>
          <w:szCs w:val="22"/>
        </w:rPr>
        <w:t xml:space="preserve"> for conducting a </w:t>
      </w:r>
      <w:r w:rsidR="003F73EE">
        <w:rPr>
          <w:rFonts w:ascii="Arial" w:hAnsi="Arial" w:cs="Arial"/>
          <w:sz w:val="22"/>
          <w:szCs w:val="22"/>
        </w:rPr>
        <w:t>statutory</w:t>
      </w:r>
      <w:r w:rsidR="003E4817">
        <w:rPr>
          <w:rFonts w:ascii="Arial" w:hAnsi="Arial" w:cs="Arial"/>
          <w:sz w:val="22"/>
          <w:szCs w:val="22"/>
        </w:rPr>
        <w:t xml:space="preserve"> wedding</w:t>
      </w:r>
      <w:r w:rsidR="00444192">
        <w:rPr>
          <w:rFonts w:ascii="Arial" w:hAnsi="Arial" w:cs="Arial"/>
          <w:sz w:val="22"/>
          <w:szCs w:val="22"/>
        </w:rPr>
        <w:t xml:space="preserve"> </w:t>
      </w:r>
      <w:r>
        <w:rPr>
          <w:rFonts w:ascii="Arial" w:hAnsi="Arial" w:cs="Arial"/>
          <w:sz w:val="22"/>
          <w:szCs w:val="22"/>
        </w:rPr>
        <w:t xml:space="preserve">but there would be </w:t>
      </w:r>
      <w:r w:rsidR="00444192">
        <w:rPr>
          <w:rFonts w:ascii="Arial" w:hAnsi="Arial" w:cs="Arial"/>
          <w:sz w:val="22"/>
          <w:szCs w:val="22"/>
        </w:rPr>
        <w:t>no cap on what independent officiants c</w:t>
      </w:r>
      <w:r w:rsidR="00DE2739">
        <w:rPr>
          <w:rFonts w:ascii="Arial" w:hAnsi="Arial" w:cs="Arial"/>
          <w:sz w:val="22"/>
          <w:szCs w:val="22"/>
        </w:rPr>
        <w:t>ould</w:t>
      </w:r>
      <w:r w:rsidR="00444192">
        <w:rPr>
          <w:rFonts w:ascii="Arial" w:hAnsi="Arial" w:cs="Arial"/>
          <w:sz w:val="22"/>
          <w:szCs w:val="22"/>
        </w:rPr>
        <w:t xml:space="preserve"> charge. </w:t>
      </w:r>
    </w:p>
    <w:p w14:paraId="2DDD34AD" w14:textId="2F683C9E" w:rsidR="004C09F5" w:rsidRPr="00685F17" w:rsidRDefault="00F2057B" w:rsidP="004C09F5">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There could be changes</w:t>
      </w:r>
      <w:r w:rsidR="00C857F9">
        <w:rPr>
          <w:rFonts w:ascii="Arial" w:hAnsi="Arial" w:cs="Arial"/>
          <w:sz w:val="22"/>
          <w:szCs w:val="22"/>
        </w:rPr>
        <w:t xml:space="preserve"> to </w:t>
      </w:r>
      <w:r w:rsidR="00132F59">
        <w:rPr>
          <w:rFonts w:ascii="Arial" w:hAnsi="Arial" w:cs="Arial"/>
          <w:sz w:val="22"/>
          <w:szCs w:val="22"/>
        </w:rPr>
        <w:t xml:space="preserve">strengthen </w:t>
      </w:r>
      <w:r w:rsidR="00C857F9">
        <w:rPr>
          <w:rFonts w:ascii="Arial" w:hAnsi="Arial" w:cs="Arial"/>
          <w:sz w:val="22"/>
          <w:szCs w:val="22"/>
        </w:rPr>
        <w:t>the c</w:t>
      </w:r>
      <w:r w:rsidR="00444192">
        <w:rPr>
          <w:rFonts w:ascii="Arial" w:hAnsi="Arial" w:cs="Arial"/>
          <w:sz w:val="22"/>
          <w:szCs w:val="22"/>
        </w:rPr>
        <w:t xml:space="preserve">ivil preliminaries </w:t>
      </w:r>
      <w:r w:rsidR="00C857F9">
        <w:rPr>
          <w:rFonts w:ascii="Arial" w:hAnsi="Arial" w:cs="Arial"/>
          <w:sz w:val="22"/>
          <w:szCs w:val="22"/>
        </w:rPr>
        <w:t>in advance of a wedding</w:t>
      </w:r>
      <w:r w:rsidR="00A0503A">
        <w:rPr>
          <w:rFonts w:ascii="Arial" w:hAnsi="Arial" w:cs="Arial"/>
          <w:sz w:val="22"/>
          <w:szCs w:val="22"/>
        </w:rPr>
        <w:t xml:space="preserve">; </w:t>
      </w:r>
      <w:r w:rsidR="00444192">
        <w:rPr>
          <w:rFonts w:ascii="Arial" w:hAnsi="Arial" w:cs="Arial"/>
          <w:sz w:val="22"/>
          <w:szCs w:val="22"/>
        </w:rPr>
        <w:t xml:space="preserve">at present it is an in-person interview with the couple, which would change to a </w:t>
      </w:r>
      <w:r w:rsidR="004C09F5">
        <w:rPr>
          <w:rFonts w:ascii="Arial" w:hAnsi="Arial" w:cs="Arial"/>
          <w:sz w:val="22"/>
          <w:szCs w:val="22"/>
        </w:rPr>
        <w:t>two-step</w:t>
      </w:r>
      <w:r w:rsidR="00444192">
        <w:rPr>
          <w:rFonts w:ascii="Arial" w:hAnsi="Arial" w:cs="Arial"/>
          <w:sz w:val="22"/>
          <w:szCs w:val="22"/>
        </w:rPr>
        <w:t xml:space="preserve"> process; providing details remotely and an in-person interview. </w:t>
      </w:r>
      <w:r w:rsidR="007A4D91">
        <w:rPr>
          <w:rFonts w:ascii="Arial" w:hAnsi="Arial" w:cs="Arial"/>
          <w:sz w:val="22"/>
          <w:szCs w:val="22"/>
        </w:rPr>
        <w:t>This would s</w:t>
      </w:r>
      <w:r w:rsidR="00444192">
        <w:rPr>
          <w:rFonts w:ascii="Arial" w:hAnsi="Arial" w:cs="Arial"/>
          <w:sz w:val="22"/>
          <w:szCs w:val="22"/>
        </w:rPr>
        <w:t>trengthen</w:t>
      </w:r>
      <w:r w:rsidR="007A4D91">
        <w:rPr>
          <w:rFonts w:ascii="Arial" w:hAnsi="Arial" w:cs="Arial"/>
          <w:sz w:val="22"/>
          <w:szCs w:val="22"/>
        </w:rPr>
        <w:t xml:space="preserve"> the role of</w:t>
      </w:r>
      <w:r w:rsidR="00444192">
        <w:rPr>
          <w:rFonts w:ascii="Arial" w:hAnsi="Arial" w:cs="Arial"/>
          <w:sz w:val="22"/>
          <w:szCs w:val="22"/>
        </w:rPr>
        <w:t xml:space="preserve"> </w:t>
      </w:r>
      <w:r w:rsidR="002544E8">
        <w:rPr>
          <w:rFonts w:ascii="Arial" w:hAnsi="Arial" w:cs="Arial"/>
          <w:sz w:val="22"/>
          <w:szCs w:val="22"/>
        </w:rPr>
        <w:t>registrar’s</w:t>
      </w:r>
      <w:r w:rsidR="004C09F5">
        <w:rPr>
          <w:rFonts w:ascii="Arial" w:hAnsi="Arial" w:cs="Arial"/>
          <w:sz w:val="22"/>
          <w:szCs w:val="22"/>
        </w:rPr>
        <w:t xml:space="preserve"> role </w:t>
      </w:r>
      <w:r w:rsidR="007A4D91">
        <w:rPr>
          <w:rFonts w:ascii="Arial" w:hAnsi="Arial" w:cs="Arial"/>
          <w:sz w:val="22"/>
          <w:szCs w:val="22"/>
        </w:rPr>
        <w:t xml:space="preserve">and assist </w:t>
      </w:r>
      <w:r w:rsidR="004C09F5">
        <w:rPr>
          <w:rFonts w:ascii="Arial" w:hAnsi="Arial" w:cs="Arial"/>
          <w:sz w:val="22"/>
          <w:szCs w:val="22"/>
        </w:rPr>
        <w:t>in</w:t>
      </w:r>
      <w:r w:rsidR="007A4D91">
        <w:rPr>
          <w:rFonts w:ascii="Arial" w:hAnsi="Arial" w:cs="Arial"/>
          <w:sz w:val="22"/>
          <w:szCs w:val="22"/>
        </w:rPr>
        <w:t xml:space="preserve"> the</w:t>
      </w:r>
      <w:r w:rsidR="004C09F5">
        <w:rPr>
          <w:rFonts w:ascii="Arial" w:hAnsi="Arial" w:cs="Arial"/>
          <w:sz w:val="22"/>
          <w:szCs w:val="22"/>
        </w:rPr>
        <w:t xml:space="preserve"> </w:t>
      </w:r>
      <w:r w:rsidR="00444192">
        <w:rPr>
          <w:rFonts w:ascii="Arial" w:hAnsi="Arial" w:cs="Arial"/>
          <w:sz w:val="22"/>
          <w:szCs w:val="22"/>
        </w:rPr>
        <w:t>detection of forced and sham marriages</w:t>
      </w:r>
      <w:r w:rsidR="004C09F5">
        <w:rPr>
          <w:rFonts w:ascii="Arial" w:hAnsi="Arial" w:cs="Arial"/>
          <w:sz w:val="22"/>
          <w:szCs w:val="22"/>
        </w:rPr>
        <w:t>.</w:t>
      </w:r>
      <w:r w:rsidR="003A3E49">
        <w:rPr>
          <w:rFonts w:ascii="Arial" w:hAnsi="Arial" w:cs="Arial"/>
          <w:sz w:val="22"/>
          <w:szCs w:val="22"/>
        </w:rPr>
        <w:t xml:space="preserve"> There was a question on whether the current system on Anglican preliminaries should continue or if there should be universal civil preliminaries. </w:t>
      </w:r>
    </w:p>
    <w:p w14:paraId="15525BB0" w14:textId="77777777" w:rsidR="003E77C6" w:rsidRDefault="003E77C6" w:rsidP="004C09F5">
      <w:pPr>
        <w:autoSpaceDE w:val="0"/>
        <w:autoSpaceDN w:val="0"/>
        <w:adjustRightInd w:val="0"/>
        <w:rPr>
          <w:rFonts w:ascii="Arial" w:hAnsi="Arial" w:cs="Arial"/>
          <w:sz w:val="22"/>
          <w:szCs w:val="22"/>
        </w:rPr>
      </w:pPr>
    </w:p>
    <w:p w14:paraId="6F937644" w14:textId="42FAEDE9" w:rsidR="004C09F5" w:rsidRDefault="00BB7AAA" w:rsidP="00285535">
      <w:pPr>
        <w:autoSpaceDE w:val="0"/>
        <w:autoSpaceDN w:val="0"/>
        <w:adjustRightInd w:val="0"/>
        <w:ind w:left="720"/>
        <w:rPr>
          <w:rFonts w:ascii="Arial" w:hAnsi="Arial" w:cs="Arial"/>
          <w:sz w:val="22"/>
          <w:szCs w:val="22"/>
        </w:rPr>
      </w:pPr>
      <w:r>
        <w:rPr>
          <w:rFonts w:ascii="Arial" w:hAnsi="Arial" w:cs="Arial"/>
          <w:sz w:val="22"/>
          <w:szCs w:val="22"/>
        </w:rPr>
        <w:t xml:space="preserve">Lucy introduced </w:t>
      </w:r>
      <w:r w:rsidR="004C09F5" w:rsidRPr="00937C8E">
        <w:rPr>
          <w:rFonts w:ascii="Arial" w:hAnsi="Arial" w:cs="Arial"/>
          <w:sz w:val="22"/>
          <w:szCs w:val="22"/>
        </w:rPr>
        <w:t xml:space="preserve">Jane Parker, Head of Registrars Service and Lead Manager for Coroners Service </w:t>
      </w:r>
      <w:r w:rsidR="003A3E49">
        <w:rPr>
          <w:rFonts w:ascii="Arial" w:hAnsi="Arial" w:cs="Arial"/>
          <w:sz w:val="22"/>
          <w:szCs w:val="22"/>
        </w:rPr>
        <w:t xml:space="preserve">at </w:t>
      </w:r>
      <w:r w:rsidR="004C09F5" w:rsidRPr="00937C8E">
        <w:rPr>
          <w:rFonts w:ascii="Arial" w:hAnsi="Arial" w:cs="Arial"/>
          <w:sz w:val="22"/>
          <w:szCs w:val="22"/>
        </w:rPr>
        <w:t xml:space="preserve">Suffolk County Council and Chair of </w:t>
      </w:r>
      <w:r w:rsidR="0052024B">
        <w:rPr>
          <w:rFonts w:ascii="Arial" w:hAnsi="Arial" w:cs="Arial"/>
          <w:sz w:val="22"/>
          <w:szCs w:val="22"/>
        </w:rPr>
        <w:t xml:space="preserve">the </w:t>
      </w:r>
      <w:r w:rsidR="004C09F5" w:rsidRPr="00937C8E">
        <w:rPr>
          <w:rFonts w:ascii="Arial" w:hAnsi="Arial" w:cs="Arial"/>
          <w:sz w:val="22"/>
          <w:szCs w:val="22"/>
        </w:rPr>
        <w:t>National Panel for Registration,</w:t>
      </w:r>
      <w:r>
        <w:rPr>
          <w:rFonts w:ascii="Arial" w:hAnsi="Arial" w:cs="Arial"/>
          <w:sz w:val="22"/>
          <w:szCs w:val="22"/>
        </w:rPr>
        <w:t xml:space="preserve"> to </w:t>
      </w:r>
      <w:r w:rsidR="0052024B">
        <w:rPr>
          <w:rFonts w:ascii="Arial" w:hAnsi="Arial" w:cs="Arial"/>
          <w:sz w:val="22"/>
          <w:szCs w:val="22"/>
        </w:rPr>
        <w:t>provide an officer perspective</w:t>
      </w:r>
      <w:r>
        <w:rPr>
          <w:rFonts w:ascii="Arial" w:hAnsi="Arial" w:cs="Arial"/>
          <w:sz w:val="22"/>
          <w:szCs w:val="22"/>
        </w:rPr>
        <w:t xml:space="preserve">. </w:t>
      </w:r>
    </w:p>
    <w:p w14:paraId="3209383A" w14:textId="26BEE60F" w:rsidR="00BB7AAA" w:rsidRDefault="00BB7AAA" w:rsidP="004C09F5">
      <w:pPr>
        <w:autoSpaceDE w:val="0"/>
        <w:autoSpaceDN w:val="0"/>
        <w:adjustRightInd w:val="0"/>
        <w:rPr>
          <w:rFonts w:ascii="Arial" w:hAnsi="Arial" w:cs="Arial"/>
          <w:sz w:val="22"/>
          <w:szCs w:val="22"/>
        </w:rPr>
      </w:pPr>
    </w:p>
    <w:p w14:paraId="33C8B0F0" w14:textId="103E7041" w:rsidR="00074797" w:rsidRPr="00685F17" w:rsidRDefault="00BB7AAA" w:rsidP="00685F17">
      <w:pPr>
        <w:autoSpaceDE w:val="0"/>
        <w:autoSpaceDN w:val="0"/>
        <w:adjustRightInd w:val="0"/>
        <w:ind w:left="720"/>
        <w:rPr>
          <w:rFonts w:ascii="Arial" w:hAnsi="Arial" w:cs="Arial"/>
          <w:sz w:val="22"/>
          <w:szCs w:val="22"/>
        </w:rPr>
      </w:pPr>
      <w:r>
        <w:rPr>
          <w:rFonts w:ascii="Arial" w:hAnsi="Arial" w:cs="Arial"/>
          <w:sz w:val="22"/>
          <w:szCs w:val="22"/>
        </w:rPr>
        <w:t>Jane stated that the National Panel recognised</w:t>
      </w:r>
      <w:r w:rsidR="00313EED">
        <w:rPr>
          <w:rFonts w:ascii="Arial" w:hAnsi="Arial" w:cs="Arial"/>
          <w:sz w:val="22"/>
          <w:szCs w:val="22"/>
        </w:rPr>
        <w:t xml:space="preserve"> the need for </w:t>
      </w:r>
      <w:r>
        <w:rPr>
          <w:rFonts w:ascii="Arial" w:hAnsi="Arial" w:cs="Arial"/>
          <w:sz w:val="22"/>
          <w:szCs w:val="22"/>
        </w:rPr>
        <w:t xml:space="preserve">reform </w:t>
      </w:r>
      <w:r w:rsidR="00313EED">
        <w:rPr>
          <w:rFonts w:ascii="Arial" w:hAnsi="Arial" w:cs="Arial"/>
          <w:sz w:val="22"/>
          <w:szCs w:val="22"/>
        </w:rPr>
        <w:t>of marriage laws, which date</w:t>
      </w:r>
      <w:r>
        <w:rPr>
          <w:rFonts w:ascii="Arial" w:hAnsi="Arial" w:cs="Arial"/>
          <w:sz w:val="22"/>
          <w:szCs w:val="22"/>
        </w:rPr>
        <w:t xml:space="preserve"> back to </w:t>
      </w:r>
      <w:r w:rsidR="00313EED">
        <w:rPr>
          <w:rFonts w:ascii="Arial" w:hAnsi="Arial" w:cs="Arial"/>
          <w:sz w:val="22"/>
          <w:szCs w:val="22"/>
        </w:rPr>
        <w:t xml:space="preserve">the </w:t>
      </w:r>
      <w:r>
        <w:rPr>
          <w:rFonts w:ascii="Arial" w:hAnsi="Arial" w:cs="Arial"/>
          <w:sz w:val="22"/>
          <w:szCs w:val="22"/>
        </w:rPr>
        <w:t xml:space="preserve">Victorian era. In </w:t>
      </w:r>
      <w:r w:rsidR="00601AA5">
        <w:rPr>
          <w:rFonts w:ascii="Arial" w:hAnsi="Arial" w:cs="Arial"/>
          <w:sz w:val="22"/>
          <w:szCs w:val="22"/>
        </w:rPr>
        <w:t>general,</w:t>
      </w:r>
      <w:r>
        <w:rPr>
          <w:rFonts w:ascii="Arial" w:hAnsi="Arial" w:cs="Arial"/>
          <w:sz w:val="22"/>
          <w:szCs w:val="22"/>
        </w:rPr>
        <w:t xml:space="preserve"> </w:t>
      </w:r>
      <w:r w:rsidR="00313EED">
        <w:rPr>
          <w:rFonts w:ascii="Arial" w:hAnsi="Arial" w:cs="Arial"/>
          <w:sz w:val="22"/>
          <w:szCs w:val="22"/>
        </w:rPr>
        <w:t>officers</w:t>
      </w:r>
      <w:r>
        <w:rPr>
          <w:rFonts w:ascii="Arial" w:hAnsi="Arial" w:cs="Arial"/>
          <w:sz w:val="22"/>
          <w:szCs w:val="22"/>
        </w:rPr>
        <w:t xml:space="preserve"> </w:t>
      </w:r>
      <w:r w:rsidR="00C03779">
        <w:rPr>
          <w:rFonts w:ascii="Arial" w:hAnsi="Arial" w:cs="Arial"/>
          <w:sz w:val="22"/>
          <w:szCs w:val="22"/>
        </w:rPr>
        <w:t xml:space="preserve">are </w:t>
      </w:r>
      <w:r>
        <w:rPr>
          <w:rFonts w:ascii="Arial" w:hAnsi="Arial" w:cs="Arial"/>
          <w:sz w:val="22"/>
          <w:szCs w:val="22"/>
        </w:rPr>
        <w:t xml:space="preserve">not against the idea of </w:t>
      </w:r>
      <w:r w:rsidR="00C03779">
        <w:rPr>
          <w:rFonts w:ascii="Arial" w:hAnsi="Arial" w:cs="Arial"/>
          <w:sz w:val="22"/>
          <w:szCs w:val="22"/>
        </w:rPr>
        <w:t xml:space="preserve">universal </w:t>
      </w:r>
      <w:r>
        <w:rPr>
          <w:rFonts w:ascii="Arial" w:hAnsi="Arial" w:cs="Arial"/>
          <w:sz w:val="22"/>
          <w:szCs w:val="22"/>
        </w:rPr>
        <w:t xml:space="preserve">civil preliminaries </w:t>
      </w:r>
      <w:r w:rsidR="00601AA5">
        <w:rPr>
          <w:rFonts w:ascii="Arial" w:hAnsi="Arial" w:cs="Arial"/>
          <w:sz w:val="22"/>
          <w:szCs w:val="22"/>
        </w:rPr>
        <w:t xml:space="preserve">as </w:t>
      </w:r>
      <w:r w:rsidR="00C03779">
        <w:rPr>
          <w:rFonts w:ascii="Arial" w:hAnsi="Arial" w:cs="Arial"/>
          <w:sz w:val="22"/>
          <w:szCs w:val="22"/>
        </w:rPr>
        <w:t xml:space="preserve">there are </w:t>
      </w:r>
      <w:r w:rsidR="00601AA5">
        <w:rPr>
          <w:rFonts w:ascii="Arial" w:hAnsi="Arial" w:cs="Arial"/>
          <w:sz w:val="22"/>
          <w:szCs w:val="22"/>
        </w:rPr>
        <w:t xml:space="preserve">inconsistencies in how marriages are performed. </w:t>
      </w:r>
      <w:r w:rsidR="00BA5E77">
        <w:rPr>
          <w:rFonts w:ascii="Arial" w:hAnsi="Arial" w:cs="Arial"/>
          <w:sz w:val="22"/>
          <w:szCs w:val="22"/>
        </w:rPr>
        <w:t>Conduc</w:t>
      </w:r>
      <w:r w:rsidR="00685F17">
        <w:rPr>
          <w:rFonts w:ascii="Arial" w:hAnsi="Arial" w:cs="Arial"/>
          <w:sz w:val="22"/>
          <w:szCs w:val="22"/>
        </w:rPr>
        <w:t>t</w:t>
      </w:r>
      <w:r w:rsidR="00BA5E77">
        <w:rPr>
          <w:rFonts w:ascii="Arial" w:hAnsi="Arial" w:cs="Arial"/>
          <w:sz w:val="22"/>
          <w:szCs w:val="22"/>
        </w:rPr>
        <w:t xml:space="preserve">ing </w:t>
      </w:r>
      <w:r w:rsidR="00601AA5">
        <w:rPr>
          <w:rFonts w:ascii="Arial" w:hAnsi="Arial" w:cs="Arial"/>
          <w:sz w:val="22"/>
          <w:szCs w:val="22"/>
        </w:rPr>
        <w:t>universal civil preliminaries for all marriages w</w:t>
      </w:r>
      <w:r w:rsidR="00BA5E77">
        <w:rPr>
          <w:rFonts w:ascii="Arial" w:hAnsi="Arial" w:cs="Arial"/>
          <w:sz w:val="22"/>
          <w:szCs w:val="22"/>
        </w:rPr>
        <w:t>ould</w:t>
      </w:r>
      <w:r w:rsidR="00601AA5">
        <w:rPr>
          <w:rFonts w:ascii="Arial" w:hAnsi="Arial" w:cs="Arial"/>
          <w:sz w:val="22"/>
          <w:szCs w:val="22"/>
        </w:rPr>
        <w:t xml:space="preserve"> incur extra </w:t>
      </w:r>
      <w:r w:rsidR="00C03779">
        <w:rPr>
          <w:rFonts w:ascii="Arial" w:hAnsi="Arial" w:cs="Arial"/>
          <w:sz w:val="22"/>
          <w:szCs w:val="22"/>
        </w:rPr>
        <w:t xml:space="preserve">costs </w:t>
      </w:r>
      <w:r w:rsidR="00601AA5">
        <w:rPr>
          <w:rFonts w:ascii="Arial" w:hAnsi="Arial" w:cs="Arial"/>
          <w:sz w:val="22"/>
          <w:szCs w:val="22"/>
        </w:rPr>
        <w:t>to carry out appointments</w:t>
      </w:r>
      <w:r w:rsidR="00BA5E77">
        <w:rPr>
          <w:rFonts w:ascii="Arial" w:hAnsi="Arial" w:cs="Arial"/>
          <w:sz w:val="22"/>
          <w:szCs w:val="22"/>
        </w:rPr>
        <w:t xml:space="preserve">, </w:t>
      </w:r>
      <w:r w:rsidR="00695A5A">
        <w:rPr>
          <w:rFonts w:ascii="Arial" w:hAnsi="Arial" w:cs="Arial"/>
          <w:sz w:val="22"/>
          <w:szCs w:val="22"/>
        </w:rPr>
        <w:t>this would need to be accompanied by an appropriate fee to cover the cost</w:t>
      </w:r>
      <w:r w:rsidR="0027679D">
        <w:rPr>
          <w:rFonts w:ascii="Arial" w:hAnsi="Arial" w:cs="Arial"/>
          <w:sz w:val="22"/>
          <w:szCs w:val="22"/>
        </w:rPr>
        <w:t xml:space="preserve"> of undertaking this work</w:t>
      </w:r>
      <w:r w:rsidR="00601AA5">
        <w:rPr>
          <w:rFonts w:ascii="Arial" w:hAnsi="Arial" w:cs="Arial"/>
          <w:sz w:val="22"/>
          <w:szCs w:val="22"/>
        </w:rPr>
        <w:t>.</w:t>
      </w:r>
      <w:r w:rsidR="007E6F45">
        <w:rPr>
          <w:rFonts w:ascii="Arial" w:hAnsi="Arial" w:cs="Arial"/>
          <w:sz w:val="22"/>
          <w:szCs w:val="22"/>
        </w:rPr>
        <w:t xml:space="preserve"> However, she noted that with the C</w:t>
      </w:r>
      <w:r w:rsidR="00601AA5">
        <w:rPr>
          <w:rFonts w:ascii="Arial" w:hAnsi="Arial" w:cs="Arial"/>
          <w:sz w:val="22"/>
          <w:szCs w:val="22"/>
        </w:rPr>
        <w:t xml:space="preserve">ommission keen to widen the possibility to allow marriages to take place in more locations, </w:t>
      </w:r>
      <w:r w:rsidR="00153C10">
        <w:rPr>
          <w:rFonts w:ascii="Arial" w:hAnsi="Arial" w:cs="Arial"/>
          <w:sz w:val="22"/>
          <w:szCs w:val="22"/>
        </w:rPr>
        <w:t xml:space="preserve">councils may lose current income from </w:t>
      </w:r>
      <w:r w:rsidR="0030538C">
        <w:rPr>
          <w:rFonts w:ascii="Arial" w:hAnsi="Arial" w:cs="Arial"/>
          <w:sz w:val="22"/>
          <w:szCs w:val="22"/>
        </w:rPr>
        <w:t>approving premises for weddings</w:t>
      </w:r>
      <w:r w:rsidR="00645EC8">
        <w:rPr>
          <w:rFonts w:ascii="Arial" w:hAnsi="Arial" w:cs="Arial"/>
          <w:sz w:val="22"/>
          <w:szCs w:val="22"/>
        </w:rPr>
        <w:t xml:space="preserve"> as</w:t>
      </w:r>
      <w:r w:rsidR="00133389">
        <w:rPr>
          <w:rFonts w:ascii="Arial" w:hAnsi="Arial" w:cs="Arial"/>
          <w:sz w:val="22"/>
          <w:szCs w:val="22"/>
        </w:rPr>
        <w:t xml:space="preserve"> </w:t>
      </w:r>
      <w:r w:rsidR="00645EC8">
        <w:rPr>
          <w:rFonts w:ascii="Arial" w:hAnsi="Arial" w:cs="Arial"/>
          <w:sz w:val="22"/>
          <w:szCs w:val="22"/>
        </w:rPr>
        <w:t>it will be for the officiant to decide if a venue is “safe and dignified”</w:t>
      </w:r>
      <w:r w:rsidR="00BA5E77">
        <w:rPr>
          <w:rFonts w:ascii="Arial" w:hAnsi="Arial" w:cs="Arial"/>
          <w:sz w:val="22"/>
          <w:szCs w:val="22"/>
        </w:rPr>
        <w:t>.</w:t>
      </w:r>
      <w:r w:rsidR="00E65D22">
        <w:rPr>
          <w:rFonts w:ascii="Arial" w:hAnsi="Arial" w:cs="Arial"/>
          <w:sz w:val="22"/>
          <w:szCs w:val="22"/>
        </w:rPr>
        <w:t xml:space="preserve"> </w:t>
      </w:r>
      <w:r w:rsidR="00A902E6">
        <w:rPr>
          <w:rFonts w:ascii="Arial" w:hAnsi="Arial" w:cs="Arial"/>
          <w:sz w:val="22"/>
          <w:szCs w:val="22"/>
        </w:rPr>
        <w:t>The</w:t>
      </w:r>
      <w:r w:rsidR="00133389">
        <w:rPr>
          <w:rFonts w:ascii="Arial" w:hAnsi="Arial" w:cs="Arial"/>
          <w:sz w:val="22"/>
          <w:szCs w:val="22"/>
        </w:rPr>
        <w:t>re were concerns that the proposed</w:t>
      </w:r>
      <w:r w:rsidR="00A902E6">
        <w:rPr>
          <w:rFonts w:ascii="Arial" w:hAnsi="Arial" w:cs="Arial"/>
          <w:sz w:val="22"/>
          <w:szCs w:val="22"/>
        </w:rPr>
        <w:t xml:space="preserve"> fee structures did not reflect the full costs involved</w:t>
      </w:r>
      <w:r w:rsidR="00863F07">
        <w:rPr>
          <w:rFonts w:ascii="Arial" w:hAnsi="Arial" w:cs="Arial"/>
          <w:sz w:val="22"/>
          <w:szCs w:val="22"/>
        </w:rPr>
        <w:t>.</w:t>
      </w:r>
    </w:p>
    <w:p w14:paraId="350D2D46" w14:textId="77777777" w:rsidR="003E77C6" w:rsidRPr="00937C8E" w:rsidRDefault="003E77C6" w:rsidP="009B0E74">
      <w:pPr>
        <w:rPr>
          <w:rFonts w:ascii="Arial" w:hAnsi="Arial" w:cs="Arial"/>
          <w:bCs/>
          <w:sz w:val="22"/>
          <w:szCs w:val="22"/>
        </w:rPr>
      </w:pPr>
    </w:p>
    <w:p w14:paraId="67487050" w14:textId="1D954DE4" w:rsidR="00252FD0" w:rsidRPr="00937C8E" w:rsidRDefault="00252FD0" w:rsidP="009B0E74">
      <w:pPr>
        <w:rPr>
          <w:rFonts w:ascii="Arial" w:hAnsi="Arial" w:cs="Arial"/>
          <w:sz w:val="22"/>
          <w:szCs w:val="22"/>
        </w:rPr>
      </w:pPr>
      <w:r w:rsidRPr="00937C8E">
        <w:rPr>
          <w:rFonts w:ascii="Arial" w:hAnsi="Arial" w:cs="Arial"/>
          <w:bCs/>
          <w:sz w:val="22"/>
          <w:szCs w:val="22"/>
        </w:rPr>
        <w:tab/>
      </w:r>
      <w:r w:rsidR="0030538C">
        <w:rPr>
          <w:rFonts w:ascii="Arial" w:hAnsi="Arial" w:cs="Arial"/>
          <w:sz w:val="22"/>
          <w:szCs w:val="22"/>
        </w:rPr>
        <w:t>During</w:t>
      </w:r>
      <w:r w:rsidR="0030538C" w:rsidRPr="00937C8E">
        <w:rPr>
          <w:rFonts w:ascii="Arial" w:hAnsi="Arial" w:cs="Arial"/>
          <w:sz w:val="22"/>
          <w:szCs w:val="22"/>
        </w:rPr>
        <w:t xml:space="preserve"> </w:t>
      </w:r>
      <w:r w:rsidRPr="00937C8E">
        <w:rPr>
          <w:rFonts w:ascii="Arial" w:hAnsi="Arial" w:cs="Arial"/>
          <w:sz w:val="22"/>
          <w:szCs w:val="22"/>
        </w:rPr>
        <w:t>the discussion</w:t>
      </w:r>
      <w:r w:rsidR="0030538C">
        <w:rPr>
          <w:rFonts w:ascii="Arial" w:hAnsi="Arial" w:cs="Arial"/>
          <w:sz w:val="22"/>
          <w:szCs w:val="22"/>
        </w:rPr>
        <w:t xml:space="preserve"> of the proposals</w:t>
      </w:r>
      <w:r w:rsidRPr="00937C8E">
        <w:rPr>
          <w:rFonts w:ascii="Arial" w:hAnsi="Arial" w:cs="Arial"/>
          <w:sz w:val="22"/>
          <w:szCs w:val="22"/>
        </w:rPr>
        <w:t>, Members made the following comments:</w:t>
      </w:r>
    </w:p>
    <w:p w14:paraId="3DB0471B" w14:textId="3F71CE8A" w:rsidR="00252FD0" w:rsidRDefault="00B30FBE" w:rsidP="00252FD0">
      <w:pPr>
        <w:pStyle w:val="ListParagraph"/>
        <w:numPr>
          <w:ilvl w:val="0"/>
          <w:numId w:val="8"/>
        </w:numPr>
        <w:rPr>
          <w:rFonts w:ascii="Arial" w:hAnsi="Arial" w:cs="Arial"/>
          <w:sz w:val="22"/>
          <w:szCs w:val="22"/>
        </w:rPr>
      </w:pPr>
      <w:r>
        <w:rPr>
          <w:rFonts w:ascii="Arial" w:hAnsi="Arial" w:cs="Arial"/>
          <w:sz w:val="22"/>
          <w:szCs w:val="22"/>
        </w:rPr>
        <w:t>Marriage law needs to be simple</w:t>
      </w:r>
      <w:r w:rsidR="00DF63D2">
        <w:rPr>
          <w:rFonts w:ascii="Arial" w:hAnsi="Arial" w:cs="Arial"/>
          <w:sz w:val="22"/>
          <w:szCs w:val="22"/>
        </w:rPr>
        <w:t xml:space="preserve"> </w:t>
      </w:r>
      <w:r w:rsidR="00285535">
        <w:rPr>
          <w:rFonts w:ascii="Arial" w:hAnsi="Arial" w:cs="Arial"/>
          <w:sz w:val="22"/>
          <w:szCs w:val="22"/>
        </w:rPr>
        <w:t>with</w:t>
      </w:r>
      <w:r w:rsidR="00DF63D2">
        <w:rPr>
          <w:rFonts w:ascii="Arial" w:hAnsi="Arial" w:cs="Arial"/>
          <w:sz w:val="22"/>
          <w:szCs w:val="22"/>
        </w:rPr>
        <w:t xml:space="preserve"> a</w:t>
      </w:r>
      <w:r w:rsidR="00285535">
        <w:rPr>
          <w:rFonts w:ascii="Arial" w:hAnsi="Arial" w:cs="Arial"/>
          <w:sz w:val="22"/>
          <w:szCs w:val="22"/>
        </w:rPr>
        <w:t xml:space="preserve"> universal</w:t>
      </w:r>
      <w:r w:rsidR="00DF63D2">
        <w:rPr>
          <w:rFonts w:ascii="Arial" w:hAnsi="Arial" w:cs="Arial"/>
          <w:sz w:val="22"/>
          <w:szCs w:val="22"/>
        </w:rPr>
        <w:t xml:space="preserve"> legal ceremony</w:t>
      </w:r>
      <w:r w:rsidR="000B48C0">
        <w:rPr>
          <w:rFonts w:ascii="Arial" w:hAnsi="Arial" w:cs="Arial"/>
          <w:sz w:val="22"/>
          <w:szCs w:val="22"/>
        </w:rPr>
        <w:t xml:space="preserve">. This could then be followed by a celebration </w:t>
      </w:r>
      <w:r w:rsidR="00761E91">
        <w:rPr>
          <w:rFonts w:ascii="Arial" w:hAnsi="Arial" w:cs="Arial"/>
          <w:sz w:val="22"/>
          <w:szCs w:val="22"/>
        </w:rPr>
        <w:t xml:space="preserve">in line </w:t>
      </w:r>
      <w:r w:rsidR="007C55A6">
        <w:rPr>
          <w:rFonts w:ascii="Arial" w:hAnsi="Arial" w:cs="Arial"/>
          <w:sz w:val="22"/>
          <w:szCs w:val="22"/>
        </w:rPr>
        <w:t>with</w:t>
      </w:r>
      <w:r w:rsidR="00761E91">
        <w:rPr>
          <w:rFonts w:ascii="Arial" w:hAnsi="Arial" w:cs="Arial"/>
          <w:sz w:val="22"/>
          <w:szCs w:val="22"/>
        </w:rPr>
        <w:t xml:space="preserve"> the couple’s wishes</w:t>
      </w:r>
      <w:r w:rsidR="009B4250">
        <w:rPr>
          <w:rFonts w:ascii="Arial" w:hAnsi="Arial" w:cs="Arial"/>
          <w:sz w:val="22"/>
          <w:szCs w:val="22"/>
        </w:rPr>
        <w:t xml:space="preserve">. It </w:t>
      </w:r>
      <w:r w:rsidR="00DF63D2">
        <w:rPr>
          <w:rFonts w:ascii="Arial" w:hAnsi="Arial" w:cs="Arial"/>
          <w:sz w:val="22"/>
          <w:szCs w:val="22"/>
        </w:rPr>
        <w:t>should not be governed by the state</w:t>
      </w:r>
      <w:r w:rsidR="009B4250">
        <w:rPr>
          <w:rFonts w:ascii="Arial" w:hAnsi="Arial" w:cs="Arial"/>
          <w:sz w:val="22"/>
          <w:szCs w:val="22"/>
        </w:rPr>
        <w:t xml:space="preserve"> or for the state to determine what is dignified.</w:t>
      </w:r>
    </w:p>
    <w:p w14:paraId="72199B94" w14:textId="46653279" w:rsidR="00DF63D2" w:rsidRPr="002765FD" w:rsidRDefault="00F4502C" w:rsidP="002765FD">
      <w:pPr>
        <w:pStyle w:val="ListParagraph"/>
        <w:numPr>
          <w:ilvl w:val="0"/>
          <w:numId w:val="8"/>
        </w:numPr>
        <w:rPr>
          <w:rFonts w:ascii="Arial" w:hAnsi="Arial" w:cs="Arial"/>
          <w:sz w:val="22"/>
          <w:szCs w:val="22"/>
        </w:rPr>
      </w:pPr>
      <w:r>
        <w:rPr>
          <w:rFonts w:ascii="Arial" w:hAnsi="Arial" w:cs="Arial"/>
          <w:sz w:val="22"/>
          <w:szCs w:val="22"/>
        </w:rPr>
        <w:t>The</w:t>
      </w:r>
      <w:r w:rsidR="00451D03">
        <w:rPr>
          <w:rFonts w:ascii="Arial" w:hAnsi="Arial" w:cs="Arial"/>
          <w:sz w:val="22"/>
          <w:szCs w:val="22"/>
        </w:rPr>
        <w:t xml:space="preserve"> impact of the proposals on religious weddings was </w:t>
      </w:r>
      <w:r w:rsidR="00FF5258">
        <w:rPr>
          <w:rFonts w:ascii="Arial" w:hAnsi="Arial" w:cs="Arial"/>
          <w:sz w:val="22"/>
          <w:szCs w:val="22"/>
        </w:rPr>
        <w:t>highlighted</w:t>
      </w:r>
      <w:r w:rsidR="00611EAB">
        <w:rPr>
          <w:rFonts w:ascii="Arial" w:hAnsi="Arial" w:cs="Arial"/>
          <w:sz w:val="22"/>
          <w:szCs w:val="22"/>
        </w:rPr>
        <w:t xml:space="preserve"> as a </w:t>
      </w:r>
      <w:proofErr w:type="gramStart"/>
      <w:r w:rsidR="00611EAB">
        <w:rPr>
          <w:rFonts w:ascii="Arial" w:hAnsi="Arial" w:cs="Arial"/>
          <w:sz w:val="22"/>
          <w:szCs w:val="22"/>
        </w:rPr>
        <w:t>particular issue</w:t>
      </w:r>
      <w:proofErr w:type="gramEnd"/>
      <w:r w:rsidR="00611EAB">
        <w:rPr>
          <w:rFonts w:ascii="Arial" w:hAnsi="Arial" w:cs="Arial"/>
          <w:sz w:val="22"/>
          <w:szCs w:val="22"/>
        </w:rPr>
        <w:t>.</w:t>
      </w:r>
      <w:r w:rsidR="00DC44B5">
        <w:rPr>
          <w:rFonts w:ascii="Arial" w:hAnsi="Arial" w:cs="Arial"/>
          <w:sz w:val="22"/>
          <w:szCs w:val="22"/>
        </w:rPr>
        <w:t xml:space="preserve"> It was noted that </w:t>
      </w:r>
      <w:r w:rsidR="008D0D52">
        <w:rPr>
          <w:rFonts w:ascii="Arial" w:hAnsi="Arial" w:cs="Arial"/>
          <w:sz w:val="22"/>
          <w:szCs w:val="22"/>
        </w:rPr>
        <w:t xml:space="preserve">legal </w:t>
      </w:r>
      <w:r w:rsidR="00DC44B5">
        <w:rPr>
          <w:rFonts w:ascii="Arial" w:hAnsi="Arial" w:cs="Arial"/>
          <w:sz w:val="22"/>
          <w:szCs w:val="22"/>
        </w:rPr>
        <w:t>religious ceremonies would be</w:t>
      </w:r>
      <w:r w:rsidR="003B1C8D">
        <w:rPr>
          <w:rFonts w:ascii="Arial" w:hAnsi="Arial" w:cs="Arial"/>
          <w:sz w:val="22"/>
          <w:szCs w:val="22"/>
        </w:rPr>
        <w:t xml:space="preserve"> able to</w:t>
      </w:r>
      <w:r w:rsidR="00DC44B5">
        <w:rPr>
          <w:rFonts w:ascii="Arial" w:hAnsi="Arial" w:cs="Arial"/>
          <w:sz w:val="22"/>
          <w:szCs w:val="22"/>
        </w:rPr>
        <w:t xml:space="preserve"> be performed under the new </w:t>
      </w:r>
      <w:proofErr w:type="gramStart"/>
      <w:r w:rsidR="00DC44B5">
        <w:rPr>
          <w:rFonts w:ascii="Arial" w:hAnsi="Arial" w:cs="Arial"/>
          <w:sz w:val="22"/>
          <w:szCs w:val="22"/>
        </w:rPr>
        <w:t>officiant based</w:t>
      </w:r>
      <w:proofErr w:type="gramEnd"/>
      <w:r w:rsidR="00DC44B5">
        <w:rPr>
          <w:rFonts w:ascii="Arial" w:hAnsi="Arial" w:cs="Arial"/>
          <w:sz w:val="22"/>
          <w:szCs w:val="22"/>
        </w:rPr>
        <w:t xml:space="preserve"> scheme</w:t>
      </w:r>
      <w:r w:rsidR="00907247">
        <w:rPr>
          <w:rFonts w:ascii="Arial" w:hAnsi="Arial" w:cs="Arial"/>
          <w:sz w:val="22"/>
          <w:szCs w:val="22"/>
        </w:rPr>
        <w:t>, with</w:t>
      </w:r>
      <w:r w:rsidR="009871E2">
        <w:rPr>
          <w:rFonts w:ascii="Arial" w:hAnsi="Arial" w:cs="Arial"/>
          <w:sz w:val="22"/>
          <w:szCs w:val="22"/>
        </w:rPr>
        <w:t xml:space="preserve"> wider numbers of</w:t>
      </w:r>
      <w:r w:rsidR="00907247">
        <w:rPr>
          <w:rFonts w:ascii="Arial" w:hAnsi="Arial" w:cs="Arial"/>
          <w:sz w:val="22"/>
          <w:szCs w:val="22"/>
        </w:rPr>
        <w:t xml:space="preserve"> </w:t>
      </w:r>
      <w:r w:rsidR="009871E2">
        <w:rPr>
          <w:rFonts w:ascii="Arial" w:hAnsi="Arial" w:cs="Arial"/>
          <w:sz w:val="22"/>
          <w:szCs w:val="22"/>
        </w:rPr>
        <w:t>religious groups</w:t>
      </w:r>
      <w:r w:rsidR="00FE1550">
        <w:rPr>
          <w:rFonts w:ascii="Arial" w:hAnsi="Arial" w:cs="Arial"/>
          <w:sz w:val="22"/>
          <w:szCs w:val="22"/>
        </w:rPr>
        <w:t xml:space="preserve"> </w:t>
      </w:r>
      <w:r w:rsidR="009871E2">
        <w:rPr>
          <w:rFonts w:ascii="Arial" w:hAnsi="Arial" w:cs="Arial"/>
          <w:sz w:val="22"/>
          <w:szCs w:val="22"/>
        </w:rPr>
        <w:t xml:space="preserve">being able to perform legal ceremonies than are currently able. </w:t>
      </w:r>
    </w:p>
    <w:p w14:paraId="20804652" w14:textId="4E7C14EA" w:rsidR="00DF63D2" w:rsidRDefault="00607F56" w:rsidP="00252FD0">
      <w:pPr>
        <w:pStyle w:val="ListParagraph"/>
        <w:numPr>
          <w:ilvl w:val="0"/>
          <w:numId w:val="8"/>
        </w:numPr>
        <w:rPr>
          <w:rFonts w:ascii="Arial" w:hAnsi="Arial" w:cs="Arial"/>
          <w:sz w:val="22"/>
          <w:szCs w:val="22"/>
        </w:rPr>
      </w:pPr>
      <w:r>
        <w:rPr>
          <w:rFonts w:ascii="Arial" w:hAnsi="Arial" w:cs="Arial"/>
          <w:sz w:val="22"/>
          <w:szCs w:val="22"/>
        </w:rPr>
        <w:lastRenderedPageBreak/>
        <w:t xml:space="preserve">There were concerns around what protections there would be for </w:t>
      </w:r>
      <w:r w:rsidR="000C591B">
        <w:rPr>
          <w:rFonts w:ascii="Arial" w:hAnsi="Arial" w:cs="Arial"/>
          <w:sz w:val="22"/>
          <w:szCs w:val="22"/>
        </w:rPr>
        <w:t xml:space="preserve">couples under the new proposals </w:t>
      </w:r>
      <w:r w:rsidR="00BD4ADE">
        <w:rPr>
          <w:rFonts w:ascii="Arial" w:hAnsi="Arial" w:cs="Arial"/>
          <w:sz w:val="22"/>
          <w:szCs w:val="22"/>
        </w:rPr>
        <w:t xml:space="preserve">from venues that are </w:t>
      </w:r>
      <w:r w:rsidR="00434469">
        <w:rPr>
          <w:rFonts w:ascii="Arial" w:hAnsi="Arial" w:cs="Arial"/>
          <w:sz w:val="22"/>
          <w:szCs w:val="22"/>
        </w:rPr>
        <w:t xml:space="preserve">operating outside of </w:t>
      </w:r>
      <w:r w:rsidR="005C3DAB">
        <w:rPr>
          <w:rFonts w:ascii="Arial" w:hAnsi="Arial" w:cs="Arial"/>
          <w:sz w:val="22"/>
          <w:szCs w:val="22"/>
        </w:rPr>
        <w:t>the law</w:t>
      </w:r>
      <w:r w:rsidR="00B26BB2">
        <w:rPr>
          <w:rFonts w:ascii="Arial" w:hAnsi="Arial" w:cs="Arial"/>
          <w:sz w:val="22"/>
          <w:szCs w:val="22"/>
        </w:rPr>
        <w:t xml:space="preserve">. </w:t>
      </w:r>
      <w:r w:rsidR="005C3DAB">
        <w:rPr>
          <w:rFonts w:ascii="Arial" w:hAnsi="Arial" w:cs="Arial"/>
          <w:sz w:val="22"/>
          <w:szCs w:val="22"/>
        </w:rPr>
        <w:t xml:space="preserve"> </w:t>
      </w:r>
    </w:p>
    <w:p w14:paraId="2A2D1E69" w14:textId="093B2EA0" w:rsidR="00F333B4" w:rsidRDefault="00B26BB2" w:rsidP="00252FD0">
      <w:pPr>
        <w:pStyle w:val="ListParagraph"/>
        <w:numPr>
          <w:ilvl w:val="0"/>
          <w:numId w:val="8"/>
        </w:numPr>
        <w:rPr>
          <w:rFonts w:ascii="Arial" w:hAnsi="Arial" w:cs="Arial"/>
          <w:sz w:val="22"/>
          <w:szCs w:val="22"/>
        </w:rPr>
      </w:pPr>
      <w:r>
        <w:rPr>
          <w:rFonts w:ascii="Arial" w:hAnsi="Arial" w:cs="Arial"/>
          <w:sz w:val="22"/>
          <w:szCs w:val="22"/>
        </w:rPr>
        <w:t xml:space="preserve">Members felt that what made a venue “dignified” was </w:t>
      </w:r>
      <w:r w:rsidR="009441F2">
        <w:rPr>
          <w:rFonts w:ascii="Arial" w:hAnsi="Arial" w:cs="Arial"/>
          <w:sz w:val="22"/>
          <w:szCs w:val="22"/>
        </w:rPr>
        <w:t>s</w:t>
      </w:r>
      <w:r w:rsidR="00AA6893">
        <w:rPr>
          <w:rFonts w:ascii="Arial" w:hAnsi="Arial" w:cs="Arial"/>
          <w:sz w:val="22"/>
          <w:szCs w:val="22"/>
        </w:rPr>
        <w:t xml:space="preserve">ubject to interpretation </w:t>
      </w:r>
      <w:r w:rsidR="009441F2">
        <w:rPr>
          <w:rFonts w:ascii="Arial" w:hAnsi="Arial" w:cs="Arial"/>
          <w:sz w:val="22"/>
          <w:szCs w:val="22"/>
        </w:rPr>
        <w:t xml:space="preserve">and a personal choice of how and where weddings take place. </w:t>
      </w:r>
    </w:p>
    <w:p w14:paraId="29BE8754" w14:textId="7A29AAF8" w:rsidR="002765FD" w:rsidRPr="00685F17" w:rsidRDefault="009441F2" w:rsidP="00685F17">
      <w:pPr>
        <w:pStyle w:val="ListParagraph"/>
        <w:numPr>
          <w:ilvl w:val="0"/>
          <w:numId w:val="8"/>
        </w:numPr>
        <w:rPr>
          <w:rFonts w:ascii="Arial" w:hAnsi="Arial" w:cs="Arial"/>
          <w:sz w:val="22"/>
          <w:szCs w:val="22"/>
        </w:rPr>
      </w:pPr>
      <w:r>
        <w:rPr>
          <w:rFonts w:ascii="Arial" w:hAnsi="Arial" w:cs="Arial"/>
          <w:sz w:val="22"/>
          <w:szCs w:val="22"/>
        </w:rPr>
        <w:t>There is n</w:t>
      </w:r>
      <w:r w:rsidR="00AA6893">
        <w:rPr>
          <w:rFonts w:ascii="Arial" w:hAnsi="Arial" w:cs="Arial"/>
          <w:sz w:val="22"/>
          <w:szCs w:val="22"/>
        </w:rPr>
        <w:t>o mention of same sex marriage</w:t>
      </w:r>
      <w:r>
        <w:rPr>
          <w:rFonts w:ascii="Arial" w:hAnsi="Arial" w:cs="Arial"/>
          <w:sz w:val="22"/>
          <w:szCs w:val="22"/>
        </w:rPr>
        <w:t xml:space="preserve"> and </w:t>
      </w:r>
      <w:r w:rsidR="00AA6893">
        <w:rPr>
          <w:rFonts w:ascii="Arial" w:hAnsi="Arial" w:cs="Arial"/>
          <w:sz w:val="22"/>
          <w:szCs w:val="22"/>
        </w:rPr>
        <w:t>if these can take place in religious places.</w:t>
      </w:r>
      <w:r w:rsidR="00214762">
        <w:rPr>
          <w:rFonts w:ascii="Arial" w:hAnsi="Arial" w:cs="Arial"/>
          <w:sz w:val="22"/>
          <w:szCs w:val="22"/>
        </w:rPr>
        <w:t xml:space="preserve"> The Terms of reference of the marriage law consultation state that the Law Commission will not consider the question of </w:t>
      </w:r>
      <w:proofErr w:type="gramStart"/>
      <w:r w:rsidR="00214762">
        <w:rPr>
          <w:rFonts w:ascii="Arial" w:hAnsi="Arial" w:cs="Arial"/>
          <w:sz w:val="22"/>
          <w:szCs w:val="22"/>
        </w:rPr>
        <w:t>whether or not</w:t>
      </w:r>
      <w:proofErr w:type="gramEnd"/>
      <w:r w:rsidR="00214762">
        <w:rPr>
          <w:rFonts w:ascii="Arial" w:hAnsi="Arial" w:cs="Arial"/>
          <w:sz w:val="22"/>
          <w:szCs w:val="22"/>
        </w:rPr>
        <w:t xml:space="preserve"> religious groups should be obliged to solemnize marriages of same sex couples. </w:t>
      </w:r>
      <w:r w:rsidR="00AA6893">
        <w:rPr>
          <w:rFonts w:ascii="Arial" w:hAnsi="Arial" w:cs="Arial"/>
          <w:sz w:val="22"/>
          <w:szCs w:val="22"/>
        </w:rPr>
        <w:t xml:space="preserve"> </w:t>
      </w:r>
      <w:r w:rsidR="00B940B0">
        <w:rPr>
          <w:rFonts w:ascii="Arial" w:hAnsi="Arial" w:cs="Arial"/>
          <w:sz w:val="22"/>
          <w:szCs w:val="22"/>
        </w:rPr>
        <w:t>I</w:t>
      </w:r>
      <w:r w:rsidR="002765FD">
        <w:rPr>
          <w:rFonts w:ascii="Arial" w:hAnsi="Arial" w:cs="Arial"/>
          <w:sz w:val="22"/>
          <w:szCs w:val="22"/>
        </w:rPr>
        <w:t xml:space="preserve">t </w:t>
      </w:r>
      <w:r w:rsidR="00B940B0">
        <w:rPr>
          <w:rFonts w:ascii="Arial" w:hAnsi="Arial" w:cs="Arial"/>
          <w:sz w:val="22"/>
          <w:szCs w:val="22"/>
        </w:rPr>
        <w:t>will</w:t>
      </w:r>
      <w:r w:rsidR="002765FD">
        <w:rPr>
          <w:rFonts w:ascii="Arial" w:hAnsi="Arial" w:cs="Arial"/>
          <w:sz w:val="22"/>
          <w:szCs w:val="22"/>
        </w:rPr>
        <w:t xml:space="preserve"> be for government to align the legal changes, and down to individual religious groups and trustees to allow same-sex marriage and civil partnership in their buildings. </w:t>
      </w:r>
    </w:p>
    <w:p w14:paraId="56C2F0D2" w14:textId="77777777" w:rsidR="003E77C6" w:rsidRDefault="003E77C6" w:rsidP="00730972">
      <w:pPr>
        <w:ind w:left="720"/>
        <w:rPr>
          <w:rFonts w:ascii="Arial" w:hAnsi="Arial" w:cs="Arial"/>
          <w:bCs/>
          <w:sz w:val="22"/>
          <w:szCs w:val="22"/>
        </w:rPr>
      </w:pPr>
    </w:p>
    <w:p w14:paraId="6A9C7E9B" w14:textId="558EB956" w:rsidR="00777BBC" w:rsidRDefault="00730972" w:rsidP="003E77C6">
      <w:pPr>
        <w:ind w:left="720"/>
        <w:rPr>
          <w:rFonts w:ascii="Arial" w:hAnsi="Arial" w:cs="Arial"/>
          <w:bCs/>
          <w:sz w:val="22"/>
          <w:szCs w:val="22"/>
        </w:rPr>
      </w:pPr>
      <w:r>
        <w:rPr>
          <w:rFonts w:ascii="Arial" w:hAnsi="Arial" w:cs="Arial"/>
          <w:bCs/>
          <w:sz w:val="22"/>
          <w:szCs w:val="22"/>
        </w:rPr>
        <w:t>The Chair thanked Jane for her comprehensive presentation.</w:t>
      </w:r>
    </w:p>
    <w:p w14:paraId="159FAC39" w14:textId="77777777" w:rsidR="00777BBC" w:rsidRPr="00937C8E" w:rsidRDefault="00777BBC" w:rsidP="00777BBC">
      <w:pPr>
        <w:rPr>
          <w:rFonts w:ascii="Arial" w:hAnsi="Arial" w:cs="Arial"/>
          <w:bCs/>
          <w:sz w:val="22"/>
          <w:szCs w:val="22"/>
        </w:rPr>
      </w:pPr>
    </w:p>
    <w:p w14:paraId="2AB26862" w14:textId="5749E616" w:rsidR="001F35B6" w:rsidRPr="00937C8E" w:rsidRDefault="001F35B6" w:rsidP="00EE3836">
      <w:pPr>
        <w:ind w:left="720"/>
        <w:rPr>
          <w:rFonts w:ascii="Arial" w:hAnsi="Arial" w:cs="Arial"/>
          <w:b/>
          <w:sz w:val="22"/>
          <w:szCs w:val="22"/>
          <w:u w:val="single"/>
        </w:rPr>
      </w:pPr>
      <w:r w:rsidRPr="00937C8E">
        <w:rPr>
          <w:rFonts w:ascii="Arial" w:hAnsi="Arial" w:cs="Arial"/>
          <w:b/>
          <w:sz w:val="22"/>
          <w:szCs w:val="22"/>
          <w:u w:val="single"/>
        </w:rPr>
        <w:t>Decision:</w:t>
      </w:r>
    </w:p>
    <w:p w14:paraId="1DB25613" w14:textId="573A8A65" w:rsidR="009B0E74" w:rsidRPr="00937C8E" w:rsidRDefault="009B0E74" w:rsidP="00EE3836">
      <w:pPr>
        <w:ind w:left="720"/>
        <w:rPr>
          <w:rFonts w:ascii="Arial" w:eastAsiaTheme="minorHAnsi" w:hAnsi="Arial" w:cs="Arial"/>
          <w:sz w:val="22"/>
          <w:szCs w:val="22"/>
        </w:rPr>
      </w:pPr>
      <w:r w:rsidRPr="00937C8E">
        <w:rPr>
          <w:rFonts w:ascii="Arial" w:eastAsiaTheme="minorHAnsi" w:hAnsi="Arial" w:cs="Arial"/>
          <w:sz w:val="22"/>
          <w:szCs w:val="22"/>
        </w:rPr>
        <w:t>Members of the Safer and Stronger Communities Board considered the issues set out in the paper.</w:t>
      </w:r>
    </w:p>
    <w:p w14:paraId="6693544D" w14:textId="77777777" w:rsidR="009B0E74" w:rsidRPr="00937C8E" w:rsidRDefault="009B0E74" w:rsidP="00EE3836">
      <w:pPr>
        <w:ind w:left="720"/>
        <w:rPr>
          <w:rFonts w:ascii="Arial" w:eastAsiaTheme="minorHAnsi" w:hAnsi="Arial" w:cs="Arial"/>
          <w:sz w:val="22"/>
          <w:szCs w:val="22"/>
        </w:rPr>
      </w:pPr>
    </w:p>
    <w:p w14:paraId="40892BAA" w14:textId="36B2B3FE" w:rsidR="004357BC" w:rsidRDefault="004357BC" w:rsidP="00EE3836">
      <w:pPr>
        <w:ind w:left="720"/>
        <w:rPr>
          <w:rFonts w:ascii="Arial" w:hAnsi="Arial" w:cs="Arial"/>
          <w:b/>
          <w:sz w:val="22"/>
          <w:szCs w:val="22"/>
        </w:rPr>
      </w:pPr>
      <w:r w:rsidRPr="00937C8E">
        <w:rPr>
          <w:rFonts w:ascii="Arial" w:hAnsi="Arial" w:cs="Arial"/>
          <w:b/>
          <w:sz w:val="22"/>
          <w:szCs w:val="22"/>
        </w:rPr>
        <w:t>Action</w:t>
      </w:r>
      <w:r w:rsidR="009B0E74" w:rsidRPr="00937C8E">
        <w:rPr>
          <w:rFonts w:ascii="Arial" w:hAnsi="Arial" w:cs="Arial"/>
          <w:b/>
          <w:sz w:val="22"/>
          <w:szCs w:val="22"/>
        </w:rPr>
        <w:t>:</w:t>
      </w:r>
    </w:p>
    <w:p w14:paraId="00AFDADD" w14:textId="0CD0AD41" w:rsidR="00E23187" w:rsidRPr="00285535" w:rsidRDefault="00E23187" w:rsidP="00E23187">
      <w:pPr>
        <w:pStyle w:val="ListParagraph"/>
        <w:numPr>
          <w:ilvl w:val="0"/>
          <w:numId w:val="13"/>
        </w:numPr>
        <w:rPr>
          <w:rFonts w:ascii="Arial" w:hAnsi="Arial" w:cs="Arial"/>
          <w:bCs/>
          <w:sz w:val="22"/>
          <w:szCs w:val="22"/>
        </w:rPr>
      </w:pPr>
      <w:r w:rsidRPr="00285535">
        <w:rPr>
          <w:rFonts w:ascii="Arial" w:hAnsi="Arial" w:cs="Arial"/>
          <w:bCs/>
          <w:sz w:val="22"/>
          <w:szCs w:val="22"/>
        </w:rPr>
        <w:t xml:space="preserve">Officers to produce a </w:t>
      </w:r>
      <w:r w:rsidR="00AA0ABF">
        <w:rPr>
          <w:rFonts w:ascii="Arial" w:hAnsi="Arial" w:cs="Arial"/>
          <w:bCs/>
          <w:sz w:val="22"/>
          <w:szCs w:val="22"/>
        </w:rPr>
        <w:t xml:space="preserve">consultation </w:t>
      </w:r>
      <w:r w:rsidRPr="00285535">
        <w:rPr>
          <w:rFonts w:ascii="Arial" w:hAnsi="Arial" w:cs="Arial"/>
          <w:bCs/>
          <w:sz w:val="22"/>
          <w:szCs w:val="22"/>
        </w:rPr>
        <w:t xml:space="preserve">response to capture points raised </w:t>
      </w:r>
      <w:r w:rsidR="00285535" w:rsidRPr="00285535">
        <w:rPr>
          <w:rFonts w:ascii="Arial" w:hAnsi="Arial" w:cs="Arial"/>
          <w:bCs/>
          <w:sz w:val="22"/>
          <w:szCs w:val="22"/>
        </w:rPr>
        <w:t xml:space="preserve">by </w:t>
      </w:r>
      <w:r w:rsidRPr="00285535">
        <w:rPr>
          <w:rFonts w:ascii="Arial" w:hAnsi="Arial" w:cs="Arial"/>
          <w:bCs/>
          <w:sz w:val="22"/>
          <w:szCs w:val="22"/>
        </w:rPr>
        <w:t>members</w:t>
      </w:r>
      <w:r w:rsidR="00D7764B">
        <w:rPr>
          <w:rFonts w:ascii="Arial" w:hAnsi="Arial" w:cs="Arial"/>
          <w:bCs/>
          <w:sz w:val="22"/>
          <w:szCs w:val="22"/>
        </w:rPr>
        <w:t xml:space="preserve"> which will be shared with the whole Board</w:t>
      </w:r>
      <w:r w:rsidR="00285535">
        <w:rPr>
          <w:rFonts w:ascii="Arial" w:hAnsi="Arial" w:cs="Arial"/>
          <w:bCs/>
          <w:sz w:val="22"/>
          <w:szCs w:val="22"/>
        </w:rPr>
        <w:t>.</w:t>
      </w:r>
    </w:p>
    <w:p w14:paraId="04FF51C2" w14:textId="20B184F7" w:rsidR="00CB255E" w:rsidRPr="00937C8E" w:rsidRDefault="00CB255E">
      <w:pPr>
        <w:rPr>
          <w:rFonts w:ascii="Arial" w:hAnsi="Arial" w:cs="Arial"/>
          <w:b/>
          <w:sz w:val="22"/>
          <w:szCs w:val="22"/>
        </w:rPr>
      </w:pPr>
    </w:p>
    <w:p w14:paraId="5546C462" w14:textId="77777777" w:rsidR="00CB255E" w:rsidRPr="00937C8E" w:rsidRDefault="00CB255E">
      <w:pPr>
        <w:rPr>
          <w:rFonts w:ascii="Arial" w:hAnsi="Arial" w:cs="Arial"/>
          <w:b/>
          <w:sz w:val="22"/>
          <w:szCs w:val="22"/>
        </w:rPr>
      </w:pPr>
    </w:p>
    <w:p w14:paraId="08667ABA" w14:textId="6DD952EF" w:rsidR="00CB255E" w:rsidRPr="00937C8E" w:rsidRDefault="00F14E31" w:rsidP="00CE554F">
      <w:pPr>
        <w:autoSpaceDE w:val="0"/>
        <w:autoSpaceDN w:val="0"/>
        <w:adjustRightInd w:val="0"/>
        <w:ind w:left="720" w:hanging="720"/>
        <w:rPr>
          <w:rFonts w:ascii="Arial" w:eastAsiaTheme="minorHAnsi" w:hAnsi="Arial" w:cs="Arial"/>
          <w:b/>
          <w:bCs/>
          <w:sz w:val="22"/>
          <w:szCs w:val="22"/>
        </w:rPr>
      </w:pPr>
      <w:r w:rsidRPr="00937C8E">
        <w:rPr>
          <w:rFonts w:ascii="Arial" w:hAnsi="Arial" w:cs="Arial"/>
          <w:b/>
          <w:sz w:val="22"/>
          <w:szCs w:val="22"/>
        </w:rPr>
        <w:t>6</w:t>
      </w:r>
      <w:r w:rsidR="00CB255E" w:rsidRPr="00937C8E">
        <w:rPr>
          <w:rFonts w:ascii="Arial" w:hAnsi="Arial" w:cs="Arial"/>
          <w:b/>
          <w:sz w:val="22"/>
          <w:szCs w:val="22"/>
        </w:rPr>
        <w:tab/>
      </w:r>
      <w:r w:rsidR="009B0E74" w:rsidRPr="00937C8E">
        <w:rPr>
          <w:rFonts w:ascii="Arial" w:eastAsiaTheme="minorHAnsi" w:hAnsi="Arial" w:cs="Arial"/>
          <w:b/>
          <w:bCs/>
          <w:sz w:val="22"/>
          <w:szCs w:val="22"/>
        </w:rPr>
        <w:t>Building Safety update</w:t>
      </w:r>
    </w:p>
    <w:p w14:paraId="589CF19A" w14:textId="4D2F1EB6" w:rsidR="001F35B6" w:rsidRPr="00937C8E" w:rsidRDefault="001F35B6" w:rsidP="00CE554F">
      <w:pPr>
        <w:autoSpaceDE w:val="0"/>
        <w:autoSpaceDN w:val="0"/>
        <w:adjustRightInd w:val="0"/>
        <w:ind w:left="720" w:hanging="720"/>
        <w:rPr>
          <w:rFonts w:ascii="Arial" w:eastAsiaTheme="minorHAnsi" w:hAnsi="Arial" w:cs="Arial"/>
          <w:b/>
          <w:bCs/>
          <w:sz w:val="22"/>
          <w:szCs w:val="22"/>
        </w:rPr>
      </w:pPr>
    </w:p>
    <w:p w14:paraId="23BA1A90" w14:textId="04F65F7C" w:rsidR="00074797" w:rsidRPr="00937C8E" w:rsidRDefault="00074797" w:rsidP="00420D80">
      <w:pPr>
        <w:autoSpaceDE w:val="0"/>
        <w:autoSpaceDN w:val="0"/>
        <w:adjustRightInd w:val="0"/>
        <w:ind w:left="720"/>
        <w:rPr>
          <w:rFonts w:ascii="Arial" w:eastAsiaTheme="minorHAnsi" w:hAnsi="Arial" w:cs="Arial"/>
          <w:sz w:val="22"/>
          <w:szCs w:val="22"/>
        </w:rPr>
      </w:pPr>
      <w:r w:rsidRPr="00937C8E">
        <w:rPr>
          <w:rFonts w:ascii="Arial" w:eastAsiaTheme="minorHAnsi" w:hAnsi="Arial" w:cs="Arial"/>
          <w:sz w:val="22"/>
          <w:szCs w:val="22"/>
        </w:rPr>
        <w:t>Charles Loft, Senior Advisor</w:t>
      </w:r>
      <w:r w:rsidR="00420D80" w:rsidRPr="00937C8E">
        <w:rPr>
          <w:rFonts w:ascii="Arial" w:eastAsiaTheme="minorHAnsi" w:hAnsi="Arial" w:cs="Arial"/>
          <w:sz w:val="22"/>
          <w:szCs w:val="22"/>
        </w:rPr>
        <w:t>, introduced the report which covers the work the LGA has continued with the Ministry of Housing, Communities and Local Government (MHCLG) and the Home Office to support building safety reform and the remediation of dangerous buildings.</w:t>
      </w:r>
    </w:p>
    <w:p w14:paraId="69B7DB2B" w14:textId="744A9672" w:rsidR="00074797" w:rsidRDefault="00074797" w:rsidP="00CE554F">
      <w:pPr>
        <w:autoSpaceDE w:val="0"/>
        <w:autoSpaceDN w:val="0"/>
        <w:adjustRightInd w:val="0"/>
        <w:ind w:left="720" w:hanging="720"/>
        <w:rPr>
          <w:rFonts w:ascii="Arial" w:eastAsiaTheme="minorHAnsi" w:hAnsi="Arial" w:cs="Arial"/>
          <w:b/>
          <w:bCs/>
          <w:sz w:val="22"/>
          <w:szCs w:val="22"/>
        </w:rPr>
      </w:pPr>
    </w:p>
    <w:p w14:paraId="6C7A829B" w14:textId="362C6540" w:rsidR="006157AE" w:rsidRDefault="006157AE" w:rsidP="00CE554F">
      <w:pPr>
        <w:autoSpaceDE w:val="0"/>
        <w:autoSpaceDN w:val="0"/>
        <w:adjustRightInd w:val="0"/>
        <w:ind w:left="720" w:hanging="720"/>
        <w:rPr>
          <w:rFonts w:ascii="Arial" w:eastAsiaTheme="minorHAnsi" w:hAnsi="Arial" w:cs="Arial"/>
          <w:sz w:val="22"/>
          <w:szCs w:val="22"/>
        </w:rPr>
      </w:pPr>
      <w:r>
        <w:rPr>
          <w:rFonts w:ascii="Arial" w:eastAsiaTheme="minorHAnsi" w:hAnsi="Arial" w:cs="Arial"/>
          <w:b/>
          <w:bCs/>
          <w:sz w:val="22"/>
          <w:szCs w:val="22"/>
        </w:rPr>
        <w:tab/>
      </w:r>
      <w:r w:rsidRPr="006157AE">
        <w:rPr>
          <w:rFonts w:ascii="Arial" w:eastAsiaTheme="minorHAnsi" w:hAnsi="Arial" w:cs="Arial"/>
          <w:sz w:val="22"/>
          <w:szCs w:val="22"/>
        </w:rPr>
        <w:t>Charles highlighted the following key points from the update:</w:t>
      </w:r>
    </w:p>
    <w:p w14:paraId="60350910" w14:textId="397326B7" w:rsidR="006157AE" w:rsidRPr="006157AE" w:rsidRDefault="006157AE" w:rsidP="16BBF3A9">
      <w:pPr>
        <w:pStyle w:val="ListParagraph"/>
        <w:numPr>
          <w:ilvl w:val="0"/>
          <w:numId w:val="13"/>
        </w:numPr>
        <w:autoSpaceDE w:val="0"/>
        <w:autoSpaceDN w:val="0"/>
        <w:adjustRightInd w:val="0"/>
        <w:rPr>
          <w:rFonts w:ascii="Arial" w:eastAsiaTheme="minorEastAsia" w:hAnsi="Arial" w:cs="Arial"/>
          <w:color w:val="0B0C0C"/>
          <w:sz w:val="22"/>
          <w:szCs w:val="22"/>
        </w:rPr>
      </w:pPr>
      <w:r w:rsidRPr="16BBF3A9">
        <w:rPr>
          <w:rFonts w:ascii="Arial" w:eastAsiaTheme="minorEastAsia" w:hAnsi="Arial" w:cs="Arial"/>
          <w:sz w:val="22"/>
          <w:szCs w:val="22"/>
        </w:rPr>
        <w:t xml:space="preserve">The government has published data on </w:t>
      </w:r>
      <w:r w:rsidR="004B0508">
        <w:rPr>
          <w:rFonts w:ascii="Arial" w:eastAsiaTheme="minorEastAsia" w:hAnsi="Arial" w:cs="Arial"/>
          <w:sz w:val="22"/>
          <w:szCs w:val="22"/>
        </w:rPr>
        <w:t xml:space="preserve">waking </w:t>
      </w:r>
      <w:r w:rsidRPr="16BBF3A9">
        <w:rPr>
          <w:rFonts w:ascii="Arial" w:eastAsiaTheme="minorEastAsia" w:hAnsi="Arial" w:cs="Arial"/>
          <w:sz w:val="22"/>
          <w:szCs w:val="22"/>
        </w:rPr>
        <w:t xml:space="preserve">watch costs, </w:t>
      </w:r>
      <w:r w:rsidR="00376012">
        <w:rPr>
          <w:rFonts w:ascii="Arial" w:eastAsiaTheme="minorEastAsia" w:hAnsi="Arial" w:cs="Arial"/>
          <w:sz w:val="22"/>
          <w:szCs w:val="22"/>
        </w:rPr>
        <w:t xml:space="preserve">showing how </w:t>
      </w:r>
      <w:r w:rsidRPr="16BBF3A9">
        <w:rPr>
          <w:rFonts w:ascii="Arial" w:eastAsiaTheme="minorEastAsia" w:hAnsi="Arial" w:cs="Arial"/>
          <w:color w:val="000000" w:themeColor="text1"/>
          <w:sz w:val="22"/>
          <w:szCs w:val="22"/>
        </w:rPr>
        <w:t xml:space="preserve">alarm costs are </w:t>
      </w:r>
      <w:r w:rsidR="506F972A" w:rsidRPr="16BBF3A9">
        <w:rPr>
          <w:rFonts w:ascii="Arial" w:eastAsiaTheme="minorEastAsia" w:hAnsi="Arial" w:cs="Arial"/>
          <w:color w:val="000000" w:themeColor="text1"/>
          <w:sz w:val="22"/>
          <w:szCs w:val="22"/>
        </w:rPr>
        <w:t xml:space="preserve">almost always </w:t>
      </w:r>
      <w:r w:rsidRPr="16BBF3A9">
        <w:rPr>
          <w:rFonts w:ascii="Arial" w:eastAsiaTheme="minorEastAsia" w:hAnsi="Arial" w:cs="Arial"/>
          <w:color w:val="000000" w:themeColor="text1"/>
          <w:sz w:val="22"/>
          <w:szCs w:val="22"/>
        </w:rPr>
        <w:t>lower than waking watch costs</w:t>
      </w:r>
      <w:r w:rsidR="006F62BE">
        <w:rPr>
          <w:rFonts w:ascii="Arial" w:eastAsiaTheme="minorEastAsia" w:hAnsi="Arial" w:cs="Arial"/>
          <w:color w:val="000000" w:themeColor="text1"/>
          <w:sz w:val="22"/>
          <w:szCs w:val="22"/>
        </w:rPr>
        <w:t>.</w:t>
      </w:r>
    </w:p>
    <w:p w14:paraId="7E327643" w14:textId="334E2306" w:rsidR="006157AE" w:rsidRDefault="00601C2E" w:rsidP="16BBF3A9">
      <w:pPr>
        <w:pStyle w:val="ListParagraph"/>
        <w:numPr>
          <w:ilvl w:val="0"/>
          <w:numId w:val="13"/>
        </w:numPr>
        <w:autoSpaceDE w:val="0"/>
        <w:autoSpaceDN w:val="0"/>
        <w:adjustRightInd w:val="0"/>
        <w:rPr>
          <w:rFonts w:ascii="Arial" w:eastAsiaTheme="minorEastAsia" w:hAnsi="Arial" w:cs="Arial"/>
          <w:color w:val="000000"/>
          <w:sz w:val="22"/>
          <w:szCs w:val="22"/>
        </w:rPr>
      </w:pPr>
      <w:r w:rsidRPr="16BBF3A9">
        <w:rPr>
          <w:rFonts w:ascii="Arial" w:eastAsiaTheme="minorEastAsia" w:hAnsi="Arial" w:cs="Arial"/>
          <w:color w:val="0B0C0C"/>
          <w:sz w:val="22"/>
          <w:szCs w:val="22"/>
        </w:rPr>
        <w:t xml:space="preserve">The </w:t>
      </w:r>
      <w:r w:rsidR="006157AE" w:rsidRPr="16BBF3A9">
        <w:rPr>
          <w:rFonts w:ascii="Arial" w:eastAsiaTheme="minorEastAsia" w:hAnsi="Arial" w:cs="Arial"/>
          <w:color w:val="0B0C0C"/>
          <w:sz w:val="22"/>
          <w:szCs w:val="22"/>
        </w:rPr>
        <w:t xml:space="preserve">Public </w:t>
      </w:r>
      <w:r w:rsidRPr="16BBF3A9">
        <w:rPr>
          <w:rFonts w:ascii="Arial" w:eastAsiaTheme="minorEastAsia" w:hAnsi="Arial" w:cs="Arial"/>
          <w:color w:val="0B0C0C"/>
          <w:sz w:val="22"/>
          <w:szCs w:val="22"/>
        </w:rPr>
        <w:t>A</w:t>
      </w:r>
      <w:r w:rsidR="006157AE" w:rsidRPr="16BBF3A9">
        <w:rPr>
          <w:rFonts w:ascii="Arial" w:eastAsiaTheme="minorEastAsia" w:hAnsi="Arial" w:cs="Arial"/>
          <w:color w:val="0B0C0C"/>
          <w:sz w:val="22"/>
          <w:szCs w:val="22"/>
        </w:rPr>
        <w:t>ccounts</w:t>
      </w:r>
      <w:r w:rsidRPr="16BBF3A9">
        <w:rPr>
          <w:rFonts w:ascii="Arial" w:eastAsiaTheme="minorEastAsia" w:hAnsi="Arial" w:cs="Arial"/>
          <w:color w:val="0B0C0C"/>
          <w:sz w:val="22"/>
          <w:szCs w:val="22"/>
        </w:rPr>
        <w:t xml:space="preserve"> C</w:t>
      </w:r>
      <w:r w:rsidR="006157AE" w:rsidRPr="16BBF3A9">
        <w:rPr>
          <w:rFonts w:ascii="Arial" w:eastAsiaTheme="minorEastAsia" w:hAnsi="Arial" w:cs="Arial"/>
          <w:color w:val="0B0C0C"/>
          <w:sz w:val="22"/>
          <w:szCs w:val="22"/>
        </w:rPr>
        <w:t xml:space="preserve">ommittee </w:t>
      </w:r>
      <w:r w:rsidR="006157AE" w:rsidRPr="16BBF3A9">
        <w:rPr>
          <w:rFonts w:ascii="Arial" w:eastAsiaTheme="minorEastAsia" w:hAnsi="Arial" w:cs="Arial"/>
          <w:sz w:val="22"/>
          <w:szCs w:val="22"/>
        </w:rPr>
        <w:t>reported</w:t>
      </w:r>
      <w:r w:rsidR="006157AE" w:rsidRPr="16BBF3A9">
        <w:rPr>
          <w:rFonts w:ascii="Arial" w:eastAsiaTheme="minorEastAsia" w:hAnsi="Arial" w:cs="Arial"/>
          <w:color w:val="000000" w:themeColor="text1"/>
          <w:sz w:val="22"/>
          <w:szCs w:val="22"/>
        </w:rPr>
        <w:t xml:space="preserve"> </w:t>
      </w:r>
      <w:r w:rsidR="008A73A7" w:rsidRPr="16BBF3A9">
        <w:rPr>
          <w:rFonts w:ascii="Arial" w:eastAsiaTheme="minorEastAsia" w:hAnsi="Arial" w:cs="Arial"/>
          <w:color w:val="000000" w:themeColor="text1"/>
          <w:sz w:val="22"/>
          <w:szCs w:val="22"/>
        </w:rPr>
        <w:t xml:space="preserve">on </w:t>
      </w:r>
      <w:r w:rsidR="006157AE" w:rsidRPr="16BBF3A9">
        <w:rPr>
          <w:rFonts w:ascii="Arial" w:eastAsiaTheme="minorEastAsia" w:hAnsi="Arial" w:cs="Arial"/>
          <w:color w:val="000000" w:themeColor="text1"/>
          <w:sz w:val="22"/>
          <w:szCs w:val="22"/>
        </w:rPr>
        <w:t>the progress of remediation at the end of</w:t>
      </w:r>
      <w:r w:rsidRPr="16BBF3A9">
        <w:rPr>
          <w:rFonts w:ascii="Arial" w:eastAsiaTheme="minorEastAsia" w:hAnsi="Arial" w:cs="Arial"/>
          <w:color w:val="000000" w:themeColor="text1"/>
          <w:sz w:val="22"/>
          <w:szCs w:val="22"/>
        </w:rPr>
        <w:t xml:space="preserve"> </w:t>
      </w:r>
      <w:r w:rsidR="006157AE" w:rsidRPr="16BBF3A9">
        <w:rPr>
          <w:rFonts w:ascii="Arial" w:eastAsiaTheme="minorEastAsia" w:hAnsi="Arial" w:cs="Arial"/>
          <w:color w:val="000000" w:themeColor="text1"/>
          <w:sz w:val="22"/>
          <w:szCs w:val="22"/>
        </w:rPr>
        <w:t>September</w:t>
      </w:r>
      <w:r w:rsidR="00C817A7" w:rsidRPr="16BBF3A9">
        <w:rPr>
          <w:rFonts w:ascii="Arial" w:eastAsiaTheme="minorEastAsia" w:hAnsi="Arial" w:cs="Arial"/>
          <w:color w:val="000000" w:themeColor="text1"/>
          <w:sz w:val="22"/>
          <w:szCs w:val="22"/>
        </w:rPr>
        <w:t>; the Sunday T</w:t>
      </w:r>
      <w:r w:rsidR="145E5F4B" w:rsidRPr="16BBF3A9">
        <w:rPr>
          <w:rFonts w:ascii="Arial" w:eastAsiaTheme="minorEastAsia" w:hAnsi="Arial" w:cs="Arial"/>
          <w:color w:val="000000" w:themeColor="text1"/>
          <w:sz w:val="22"/>
          <w:szCs w:val="22"/>
        </w:rPr>
        <w:t>imes</w:t>
      </w:r>
      <w:r w:rsidR="00C817A7" w:rsidRPr="16BBF3A9">
        <w:rPr>
          <w:rFonts w:ascii="Arial" w:eastAsiaTheme="minorEastAsia" w:hAnsi="Arial" w:cs="Arial"/>
          <w:color w:val="000000" w:themeColor="text1"/>
          <w:sz w:val="22"/>
          <w:szCs w:val="22"/>
        </w:rPr>
        <w:t xml:space="preserve"> had reported it will take almost 150 years to complete at the current rate</w:t>
      </w:r>
      <w:r w:rsidR="008A73A7" w:rsidRPr="16BBF3A9">
        <w:rPr>
          <w:rFonts w:ascii="Arial" w:eastAsiaTheme="minorEastAsia" w:hAnsi="Arial" w:cs="Arial"/>
          <w:color w:val="000000" w:themeColor="text1"/>
          <w:sz w:val="22"/>
          <w:szCs w:val="22"/>
        </w:rPr>
        <w:t xml:space="preserve"> and insurance costs are increasing significantly</w:t>
      </w:r>
      <w:r w:rsidR="00C817A7" w:rsidRPr="16BBF3A9">
        <w:rPr>
          <w:rFonts w:ascii="Arial" w:eastAsiaTheme="minorEastAsia" w:hAnsi="Arial" w:cs="Arial"/>
          <w:color w:val="000000" w:themeColor="text1"/>
          <w:sz w:val="22"/>
          <w:szCs w:val="22"/>
        </w:rPr>
        <w:t xml:space="preserve">. </w:t>
      </w:r>
      <w:r w:rsidRPr="16BBF3A9">
        <w:rPr>
          <w:rFonts w:ascii="ArialMT" w:eastAsiaTheme="minorEastAsia" w:hAnsi="ArialMT" w:cs="ArialMT"/>
          <w:color w:val="000000" w:themeColor="text1"/>
          <w:sz w:val="22"/>
          <w:szCs w:val="22"/>
        </w:rPr>
        <w:t>The LGA’s</w:t>
      </w:r>
      <w:r w:rsidRPr="16BBF3A9">
        <w:rPr>
          <w:rFonts w:ascii="ArialMT" w:eastAsiaTheme="minorEastAsia" w:hAnsi="ArialMT" w:cs="ArialMT"/>
          <w:sz w:val="22"/>
          <w:szCs w:val="22"/>
        </w:rPr>
        <w:t xml:space="preserve"> </w:t>
      </w:r>
      <w:r w:rsidRPr="16BBF3A9">
        <w:rPr>
          <w:rFonts w:ascii="Arial" w:eastAsiaTheme="minorEastAsia" w:hAnsi="Arial" w:cs="Arial"/>
          <w:sz w:val="22"/>
          <w:szCs w:val="22"/>
        </w:rPr>
        <w:t xml:space="preserve">response </w:t>
      </w:r>
      <w:r w:rsidRPr="16BBF3A9">
        <w:rPr>
          <w:rFonts w:ascii="Arial" w:eastAsiaTheme="minorEastAsia" w:hAnsi="Arial" w:cs="Arial"/>
          <w:color w:val="000000" w:themeColor="text1"/>
          <w:sz w:val="22"/>
          <w:szCs w:val="22"/>
        </w:rPr>
        <w:t xml:space="preserve">to the </w:t>
      </w:r>
      <w:r w:rsidR="00C817A7" w:rsidRPr="16BBF3A9">
        <w:rPr>
          <w:rFonts w:ascii="Arial" w:eastAsiaTheme="minorEastAsia" w:hAnsi="Arial" w:cs="Arial"/>
          <w:color w:val="000000" w:themeColor="text1"/>
          <w:sz w:val="22"/>
          <w:szCs w:val="22"/>
        </w:rPr>
        <w:t xml:space="preserve">PAC </w:t>
      </w:r>
      <w:r w:rsidRPr="16BBF3A9">
        <w:rPr>
          <w:rFonts w:ascii="Arial" w:eastAsiaTheme="minorEastAsia" w:hAnsi="Arial" w:cs="Arial"/>
          <w:color w:val="000000" w:themeColor="text1"/>
          <w:sz w:val="22"/>
          <w:szCs w:val="22"/>
        </w:rPr>
        <w:t>report urged the Government to act on its recommendations without delay</w:t>
      </w:r>
      <w:r w:rsidR="00B4237A">
        <w:rPr>
          <w:rFonts w:ascii="Arial" w:eastAsiaTheme="minorEastAsia" w:hAnsi="Arial" w:cs="Arial"/>
          <w:color w:val="000000" w:themeColor="text1"/>
          <w:sz w:val="22"/>
          <w:szCs w:val="22"/>
        </w:rPr>
        <w:t xml:space="preserve">, especially action to address the </w:t>
      </w:r>
      <w:r w:rsidR="002A4510" w:rsidRPr="16BBF3A9">
        <w:rPr>
          <w:rFonts w:ascii="Arial" w:eastAsiaTheme="minorEastAsia" w:hAnsi="Arial" w:cs="Arial"/>
          <w:color w:val="000000" w:themeColor="text1"/>
          <w:sz w:val="22"/>
          <w:szCs w:val="22"/>
        </w:rPr>
        <w:t>chronic shortage of necessary skills.</w:t>
      </w:r>
    </w:p>
    <w:p w14:paraId="2DF0EF29" w14:textId="2157C116" w:rsidR="00601C2E" w:rsidRPr="004307E7" w:rsidRDefault="00601C2E" w:rsidP="16BBF3A9">
      <w:pPr>
        <w:pStyle w:val="ListParagraph"/>
        <w:numPr>
          <w:ilvl w:val="0"/>
          <w:numId w:val="13"/>
        </w:numPr>
        <w:autoSpaceDE w:val="0"/>
        <w:autoSpaceDN w:val="0"/>
        <w:adjustRightInd w:val="0"/>
        <w:rPr>
          <w:rFonts w:ascii="Arial" w:eastAsiaTheme="minorEastAsia" w:hAnsi="Arial" w:cs="Arial"/>
          <w:color w:val="000000" w:themeColor="text1"/>
          <w:sz w:val="22"/>
          <w:szCs w:val="22"/>
        </w:rPr>
      </w:pPr>
      <w:r w:rsidRPr="16BBF3A9">
        <w:rPr>
          <w:rFonts w:ascii="Arial" w:eastAsiaTheme="minorEastAsia" w:hAnsi="Arial" w:cs="Arial"/>
          <w:color w:val="0B0C0C"/>
          <w:sz w:val="22"/>
          <w:szCs w:val="22"/>
        </w:rPr>
        <w:t xml:space="preserve">The LGA </w:t>
      </w:r>
      <w:r w:rsidR="00DF3C9F">
        <w:rPr>
          <w:rFonts w:ascii="Arial" w:eastAsiaTheme="minorEastAsia" w:hAnsi="Arial" w:cs="Arial"/>
          <w:color w:val="0B0C0C"/>
          <w:sz w:val="22"/>
          <w:szCs w:val="22"/>
        </w:rPr>
        <w:t>wa</w:t>
      </w:r>
      <w:r w:rsidRPr="16BBF3A9">
        <w:rPr>
          <w:rFonts w:ascii="Arial" w:eastAsiaTheme="minorEastAsia" w:hAnsi="Arial" w:cs="Arial"/>
          <w:color w:val="0B0C0C"/>
          <w:sz w:val="22"/>
          <w:szCs w:val="22"/>
        </w:rPr>
        <w:t xml:space="preserve">s </w:t>
      </w:r>
      <w:r w:rsidR="0BE84DB7" w:rsidRPr="16BBF3A9">
        <w:rPr>
          <w:rFonts w:ascii="Arial" w:eastAsiaTheme="minorEastAsia" w:hAnsi="Arial" w:cs="Arial"/>
          <w:color w:val="0B0C0C"/>
          <w:sz w:val="22"/>
          <w:szCs w:val="22"/>
        </w:rPr>
        <w:t>expecting</w:t>
      </w:r>
      <w:r w:rsidRPr="16BBF3A9">
        <w:rPr>
          <w:rFonts w:ascii="Arial" w:eastAsiaTheme="minorEastAsia" w:hAnsi="Arial" w:cs="Arial"/>
          <w:color w:val="0B0C0C"/>
          <w:sz w:val="22"/>
          <w:szCs w:val="22"/>
        </w:rPr>
        <w:t xml:space="preserve"> the</w:t>
      </w:r>
      <w:r w:rsidR="64BEE29B" w:rsidRPr="16BBF3A9">
        <w:rPr>
          <w:rFonts w:ascii="Arial" w:eastAsiaTheme="minorEastAsia" w:hAnsi="Arial" w:cs="Arial"/>
          <w:color w:val="0B0C0C"/>
          <w:sz w:val="22"/>
          <w:szCs w:val="22"/>
        </w:rPr>
        <w:t xml:space="preserve"> Government to introduce a concessionary amendment to the </w:t>
      </w:r>
      <w:r w:rsidRPr="16BBF3A9">
        <w:rPr>
          <w:rFonts w:ascii="Arial" w:eastAsiaTheme="minorEastAsia" w:hAnsi="Arial" w:cs="Arial"/>
          <w:color w:val="0B0C0C"/>
          <w:sz w:val="22"/>
          <w:szCs w:val="22"/>
        </w:rPr>
        <w:t>Fire Safety Bill</w:t>
      </w:r>
      <w:r w:rsidR="007C315E" w:rsidRPr="16BBF3A9">
        <w:rPr>
          <w:rFonts w:ascii="Arial" w:eastAsiaTheme="minorEastAsia" w:hAnsi="Arial" w:cs="Arial"/>
          <w:color w:val="0B0C0C"/>
          <w:sz w:val="22"/>
          <w:szCs w:val="22"/>
        </w:rPr>
        <w:t>,</w:t>
      </w:r>
      <w:r w:rsidR="002544E8">
        <w:rPr>
          <w:rFonts w:ascii="Arial" w:eastAsiaTheme="minorEastAsia" w:hAnsi="Arial" w:cs="Arial"/>
          <w:color w:val="0B0C0C"/>
          <w:sz w:val="22"/>
          <w:szCs w:val="22"/>
        </w:rPr>
        <w:t xml:space="preserve"> </w:t>
      </w:r>
      <w:r w:rsidR="38DED5C4" w:rsidRPr="16BBF3A9">
        <w:rPr>
          <w:rFonts w:ascii="Arial" w:eastAsiaTheme="minorEastAsia" w:hAnsi="Arial" w:cs="Arial"/>
          <w:color w:val="0B0C0C"/>
          <w:sz w:val="22"/>
          <w:szCs w:val="22"/>
        </w:rPr>
        <w:t>in place of an amendment proposed by the</w:t>
      </w:r>
      <w:r w:rsidRPr="16BBF3A9">
        <w:rPr>
          <w:rFonts w:ascii="Arial" w:eastAsiaTheme="minorEastAsia" w:hAnsi="Arial" w:cs="Arial"/>
          <w:color w:val="0B0C0C"/>
          <w:sz w:val="22"/>
          <w:szCs w:val="22"/>
        </w:rPr>
        <w:t xml:space="preserve"> LGA, which addresses the lack of </w:t>
      </w:r>
      <w:r w:rsidR="004307E7" w:rsidRPr="16BBF3A9">
        <w:rPr>
          <w:rFonts w:ascii="Arial" w:eastAsiaTheme="minorEastAsia" w:hAnsi="Arial" w:cs="Arial"/>
          <w:color w:val="0B0C0C"/>
          <w:sz w:val="22"/>
          <w:szCs w:val="22"/>
        </w:rPr>
        <w:t xml:space="preserve">qualified and insured risk assessors to carry out risk assessments. </w:t>
      </w:r>
    </w:p>
    <w:p w14:paraId="3C725D86" w14:textId="6B0645FB" w:rsidR="008969FC" w:rsidRPr="00A02190" w:rsidRDefault="004307E7" w:rsidP="16BBF3A9">
      <w:pPr>
        <w:pStyle w:val="ListParagraph"/>
        <w:numPr>
          <w:ilvl w:val="0"/>
          <w:numId w:val="13"/>
        </w:numPr>
        <w:autoSpaceDE w:val="0"/>
        <w:autoSpaceDN w:val="0"/>
        <w:adjustRightInd w:val="0"/>
        <w:rPr>
          <w:rFonts w:ascii="Arial" w:eastAsiaTheme="minorEastAsia" w:hAnsi="Arial" w:cs="Arial"/>
          <w:sz w:val="22"/>
          <w:szCs w:val="22"/>
        </w:rPr>
      </w:pPr>
      <w:r w:rsidRPr="16BBF3A9">
        <w:rPr>
          <w:rFonts w:ascii="Arial" w:eastAsiaTheme="minorEastAsia" w:hAnsi="Arial" w:cs="Arial"/>
          <w:sz w:val="22"/>
          <w:szCs w:val="22"/>
        </w:rPr>
        <w:t>The Building Safety Bill has been subjected to pre-legislative scrutiny by the HCLG select committee</w:t>
      </w:r>
      <w:r w:rsidR="00833BD7" w:rsidRPr="16BBF3A9">
        <w:rPr>
          <w:rFonts w:ascii="Arial" w:eastAsiaTheme="minorEastAsia" w:hAnsi="Arial" w:cs="Arial"/>
          <w:sz w:val="22"/>
          <w:szCs w:val="22"/>
        </w:rPr>
        <w:t xml:space="preserve">; this </w:t>
      </w:r>
      <w:r w:rsidR="00FF7421">
        <w:rPr>
          <w:rFonts w:ascii="Arial" w:eastAsiaTheme="minorEastAsia" w:hAnsi="Arial" w:cs="Arial"/>
          <w:sz w:val="22"/>
          <w:szCs w:val="22"/>
        </w:rPr>
        <w:t>was</w:t>
      </w:r>
      <w:r w:rsidR="00833BD7" w:rsidRPr="16BBF3A9">
        <w:rPr>
          <w:rFonts w:ascii="Arial" w:eastAsiaTheme="minorEastAsia" w:hAnsi="Arial" w:cs="Arial"/>
          <w:sz w:val="22"/>
          <w:szCs w:val="22"/>
        </w:rPr>
        <w:t xml:space="preserve"> due to be</w:t>
      </w:r>
      <w:r w:rsidR="00DA48C1" w:rsidRPr="16BBF3A9">
        <w:rPr>
          <w:rFonts w:ascii="Arial" w:eastAsiaTheme="minorEastAsia" w:hAnsi="Arial" w:cs="Arial"/>
          <w:sz w:val="22"/>
          <w:szCs w:val="22"/>
        </w:rPr>
        <w:t xml:space="preserve"> </w:t>
      </w:r>
      <w:r w:rsidRPr="16BBF3A9">
        <w:rPr>
          <w:rFonts w:ascii="Arial" w:eastAsiaTheme="minorEastAsia" w:hAnsi="Arial" w:cs="Arial"/>
          <w:sz w:val="22"/>
          <w:szCs w:val="22"/>
        </w:rPr>
        <w:t>completed by th</w:t>
      </w:r>
      <w:r w:rsidR="00FF7421">
        <w:rPr>
          <w:rFonts w:ascii="Arial" w:eastAsiaTheme="minorEastAsia" w:hAnsi="Arial" w:cs="Arial"/>
          <w:sz w:val="22"/>
          <w:szCs w:val="22"/>
        </w:rPr>
        <w:t>e end of September</w:t>
      </w:r>
      <w:r w:rsidRPr="16BBF3A9">
        <w:rPr>
          <w:rFonts w:ascii="Arial" w:eastAsiaTheme="minorEastAsia" w:hAnsi="Arial" w:cs="Arial"/>
          <w:sz w:val="22"/>
          <w:szCs w:val="22"/>
        </w:rPr>
        <w:t>.</w:t>
      </w:r>
      <w:r w:rsidR="008969FC" w:rsidRPr="16BBF3A9">
        <w:rPr>
          <w:rFonts w:ascii="Arial" w:eastAsiaTheme="minorEastAsia" w:hAnsi="Arial" w:cs="Arial"/>
          <w:sz w:val="22"/>
          <w:szCs w:val="22"/>
        </w:rPr>
        <w:t xml:space="preserve"> </w:t>
      </w:r>
      <w:r w:rsidR="65D55DD1" w:rsidRPr="16BBF3A9">
        <w:rPr>
          <w:rFonts w:ascii="Arial" w:eastAsiaTheme="minorEastAsia" w:hAnsi="Arial" w:cs="Arial"/>
          <w:sz w:val="22"/>
          <w:szCs w:val="22"/>
        </w:rPr>
        <w:t xml:space="preserve"> </w:t>
      </w:r>
      <w:r w:rsidR="008969FC" w:rsidRPr="16BBF3A9">
        <w:rPr>
          <w:rFonts w:ascii="Arial" w:eastAsiaTheme="minorEastAsia" w:hAnsi="Arial" w:cs="Arial"/>
          <w:sz w:val="22"/>
          <w:szCs w:val="22"/>
        </w:rPr>
        <w:t xml:space="preserve">A working </w:t>
      </w:r>
      <w:r w:rsidR="007E14A4" w:rsidRPr="16BBF3A9">
        <w:rPr>
          <w:rFonts w:ascii="Arial" w:eastAsiaTheme="minorEastAsia" w:hAnsi="Arial" w:cs="Arial"/>
          <w:sz w:val="22"/>
          <w:szCs w:val="22"/>
        </w:rPr>
        <w:t>group</w:t>
      </w:r>
      <w:r w:rsidR="008969FC" w:rsidRPr="16BBF3A9">
        <w:rPr>
          <w:rFonts w:ascii="Arial" w:eastAsiaTheme="minorEastAsia" w:hAnsi="Arial" w:cs="Arial"/>
          <w:sz w:val="22"/>
          <w:szCs w:val="22"/>
        </w:rPr>
        <w:t xml:space="preserve"> has </w:t>
      </w:r>
      <w:r w:rsidR="007E14A4" w:rsidRPr="16BBF3A9">
        <w:rPr>
          <w:rFonts w:ascii="Arial" w:eastAsiaTheme="minorEastAsia" w:hAnsi="Arial" w:cs="Arial"/>
          <w:sz w:val="22"/>
          <w:szCs w:val="22"/>
        </w:rPr>
        <w:t xml:space="preserve">been looking at charges </w:t>
      </w:r>
      <w:r w:rsidR="4A1739E0" w:rsidRPr="16BBF3A9">
        <w:rPr>
          <w:rFonts w:ascii="Arial" w:eastAsiaTheme="minorEastAsia" w:hAnsi="Arial" w:cs="Arial"/>
          <w:sz w:val="22"/>
          <w:szCs w:val="22"/>
        </w:rPr>
        <w:t>and cost recovery</w:t>
      </w:r>
      <w:r w:rsidR="2B13E214" w:rsidRPr="16BBF3A9">
        <w:rPr>
          <w:rFonts w:ascii="Arial" w:eastAsiaTheme="minorEastAsia" w:hAnsi="Arial" w:cs="Arial"/>
          <w:sz w:val="22"/>
          <w:szCs w:val="22"/>
        </w:rPr>
        <w:t xml:space="preserve"> under the Bill</w:t>
      </w:r>
      <w:r w:rsidR="007E14A4" w:rsidRPr="16BBF3A9">
        <w:rPr>
          <w:rFonts w:ascii="Arial" w:eastAsiaTheme="minorEastAsia" w:hAnsi="Arial" w:cs="Arial"/>
          <w:sz w:val="22"/>
          <w:szCs w:val="22"/>
        </w:rPr>
        <w:t>. There is concern that the shadow regulator</w:t>
      </w:r>
      <w:r w:rsidR="00A82ED1" w:rsidRPr="16BBF3A9">
        <w:rPr>
          <w:rFonts w:ascii="Arial" w:eastAsiaTheme="minorEastAsia" w:hAnsi="Arial" w:cs="Arial"/>
          <w:sz w:val="22"/>
          <w:szCs w:val="22"/>
        </w:rPr>
        <w:t xml:space="preserve"> has yet to emerge, so it may be some years before the building safety regulator is fully up and running.</w:t>
      </w:r>
      <w:r w:rsidR="008A73A7" w:rsidRPr="16BBF3A9">
        <w:rPr>
          <w:rFonts w:ascii="Arial" w:eastAsiaTheme="minorEastAsia" w:hAnsi="Arial" w:cs="Arial"/>
          <w:sz w:val="22"/>
          <w:szCs w:val="22"/>
        </w:rPr>
        <w:t xml:space="preserve"> Officers agreed to produce a timeline on building safety work for the next meeting.</w:t>
      </w:r>
    </w:p>
    <w:p w14:paraId="5AF64E72" w14:textId="42DE2C3C" w:rsidR="006157AE" w:rsidRDefault="006157AE" w:rsidP="00CE554F">
      <w:pPr>
        <w:autoSpaceDE w:val="0"/>
        <w:autoSpaceDN w:val="0"/>
        <w:adjustRightInd w:val="0"/>
        <w:ind w:left="720" w:hanging="720"/>
        <w:rPr>
          <w:rFonts w:ascii="Arial" w:eastAsiaTheme="minorHAnsi" w:hAnsi="Arial" w:cs="Arial"/>
          <w:b/>
          <w:bCs/>
          <w:sz w:val="22"/>
          <w:szCs w:val="22"/>
        </w:rPr>
      </w:pPr>
    </w:p>
    <w:p w14:paraId="6053CE8A" w14:textId="77777777" w:rsidR="003E77C6" w:rsidRPr="00937C8E" w:rsidRDefault="003E77C6" w:rsidP="00CE554F">
      <w:pPr>
        <w:autoSpaceDE w:val="0"/>
        <w:autoSpaceDN w:val="0"/>
        <w:adjustRightInd w:val="0"/>
        <w:ind w:left="720" w:hanging="720"/>
        <w:rPr>
          <w:rFonts w:ascii="Arial" w:eastAsiaTheme="minorHAnsi" w:hAnsi="Arial" w:cs="Arial"/>
          <w:b/>
          <w:bCs/>
          <w:sz w:val="22"/>
          <w:szCs w:val="22"/>
        </w:rPr>
      </w:pPr>
    </w:p>
    <w:p w14:paraId="159F46C3" w14:textId="2905A40D" w:rsidR="00252FD0" w:rsidRPr="00937C8E" w:rsidRDefault="00252FD0" w:rsidP="00CE554F">
      <w:pPr>
        <w:autoSpaceDE w:val="0"/>
        <w:autoSpaceDN w:val="0"/>
        <w:adjustRightInd w:val="0"/>
        <w:ind w:left="720" w:hanging="720"/>
        <w:rPr>
          <w:rFonts w:ascii="Arial" w:hAnsi="Arial" w:cs="Arial"/>
          <w:sz w:val="22"/>
          <w:szCs w:val="22"/>
        </w:rPr>
      </w:pPr>
      <w:r w:rsidRPr="00937C8E">
        <w:rPr>
          <w:rFonts w:ascii="Arial" w:eastAsiaTheme="minorHAnsi" w:hAnsi="Arial" w:cs="Arial"/>
          <w:b/>
          <w:bCs/>
          <w:sz w:val="22"/>
          <w:szCs w:val="22"/>
        </w:rPr>
        <w:tab/>
      </w:r>
      <w:r w:rsidRPr="00937C8E">
        <w:rPr>
          <w:rFonts w:ascii="Arial" w:hAnsi="Arial" w:cs="Arial"/>
          <w:sz w:val="22"/>
          <w:szCs w:val="22"/>
        </w:rPr>
        <w:t>Following the discussion, Members made the following comments:</w:t>
      </w:r>
    </w:p>
    <w:p w14:paraId="587359F8" w14:textId="6AB78D44" w:rsidR="00252FD0" w:rsidRDefault="00A02190" w:rsidP="00252FD0">
      <w:pPr>
        <w:pStyle w:val="ListParagraph"/>
        <w:numPr>
          <w:ilvl w:val="0"/>
          <w:numId w:val="8"/>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Concerns raised around whether any landlords, leaseholders, or residents are aware of </w:t>
      </w:r>
      <w:r w:rsidR="00DB296F">
        <w:rPr>
          <w:rFonts w:ascii="Arial" w:eastAsiaTheme="minorHAnsi" w:hAnsi="Arial" w:cs="Arial"/>
          <w:sz w:val="22"/>
          <w:szCs w:val="22"/>
        </w:rPr>
        <w:t xml:space="preserve">the </w:t>
      </w:r>
      <w:r w:rsidR="00BD4745">
        <w:rPr>
          <w:rFonts w:ascii="Arial" w:eastAsiaTheme="minorHAnsi" w:hAnsi="Arial" w:cs="Arial"/>
          <w:sz w:val="22"/>
          <w:szCs w:val="22"/>
        </w:rPr>
        <w:t xml:space="preserve">waking </w:t>
      </w:r>
      <w:r>
        <w:rPr>
          <w:rFonts w:ascii="Arial" w:eastAsiaTheme="minorHAnsi" w:hAnsi="Arial" w:cs="Arial"/>
          <w:sz w:val="22"/>
          <w:szCs w:val="22"/>
        </w:rPr>
        <w:t>watch costs</w:t>
      </w:r>
      <w:r w:rsidR="00BD4745">
        <w:rPr>
          <w:rFonts w:ascii="Arial" w:eastAsiaTheme="minorHAnsi" w:hAnsi="Arial" w:cs="Arial"/>
          <w:sz w:val="22"/>
          <w:szCs w:val="22"/>
        </w:rPr>
        <w:t xml:space="preserve"> report</w:t>
      </w:r>
      <w:r>
        <w:rPr>
          <w:rFonts w:ascii="Arial" w:eastAsiaTheme="minorHAnsi" w:hAnsi="Arial" w:cs="Arial"/>
          <w:sz w:val="22"/>
          <w:szCs w:val="22"/>
        </w:rPr>
        <w:t xml:space="preserve">. </w:t>
      </w:r>
      <w:r w:rsidR="00BD4745">
        <w:rPr>
          <w:rFonts w:ascii="Arial" w:eastAsiaTheme="minorHAnsi" w:hAnsi="Arial" w:cs="Arial"/>
          <w:sz w:val="22"/>
          <w:szCs w:val="22"/>
        </w:rPr>
        <w:t xml:space="preserve">Charles responded that he would </w:t>
      </w:r>
      <w:proofErr w:type="gramStart"/>
      <w:r w:rsidR="00BD4745">
        <w:rPr>
          <w:rFonts w:ascii="Arial" w:eastAsiaTheme="minorHAnsi" w:hAnsi="Arial" w:cs="Arial"/>
          <w:sz w:val="22"/>
          <w:szCs w:val="22"/>
        </w:rPr>
        <w:t>look into</w:t>
      </w:r>
      <w:proofErr w:type="gramEnd"/>
      <w:r w:rsidR="00BD4745">
        <w:rPr>
          <w:rFonts w:ascii="Arial" w:eastAsiaTheme="minorHAnsi" w:hAnsi="Arial" w:cs="Arial"/>
          <w:sz w:val="22"/>
          <w:szCs w:val="22"/>
        </w:rPr>
        <w:t xml:space="preserve"> promoting this and </w:t>
      </w:r>
      <w:r w:rsidR="00DB296F">
        <w:rPr>
          <w:rFonts w:ascii="Arial" w:eastAsiaTheme="minorHAnsi" w:hAnsi="Arial" w:cs="Arial"/>
          <w:sz w:val="22"/>
          <w:szCs w:val="22"/>
        </w:rPr>
        <w:t xml:space="preserve">is </w:t>
      </w:r>
      <w:r w:rsidR="00BD4745">
        <w:rPr>
          <w:rFonts w:ascii="Arial" w:eastAsiaTheme="minorHAnsi" w:hAnsi="Arial" w:cs="Arial"/>
          <w:sz w:val="22"/>
          <w:szCs w:val="22"/>
        </w:rPr>
        <w:t xml:space="preserve">in the process of putting together top tips for councillors who are approached by </w:t>
      </w:r>
      <w:r w:rsidR="0023296A">
        <w:rPr>
          <w:rFonts w:ascii="Arial" w:eastAsiaTheme="minorHAnsi" w:hAnsi="Arial" w:cs="Arial"/>
          <w:sz w:val="22"/>
          <w:szCs w:val="22"/>
        </w:rPr>
        <w:t>residents</w:t>
      </w:r>
      <w:r w:rsidR="00BD4745">
        <w:rPr>
          <w:rFonts w:ascii="Arial" w:eastAsiaTheme="minorHAnsi" w:hAnsi="Arial" w:cs="Arial"/>
          <w:sz w:val="22"/>
          <w:szCs w:val="22"/>
        </w:rPr>
        <w:t xml:space="preserve"> who have this issue.  </w:t>
      </w:r>
    </w:p>
    <w:p w14:paraId="21B2611F" w14:textId="36013BA2" w:rsidR="0033695F" w:rsidRPr="0033695F" w:rsidRDefault="00BD4745" w:rsidP="0033695F">
      <w:pPr>
        <w:pStyle w:val="ListParagraph"/>
        <w:numPr>
          <w:ilvl w:val="0"/>
          <w:numId w:val="8"/>
        </w:numPr>
        <w:autoSpaceDE w:val="0"/>
        <w:autoSpaceDN w:val="0"/>
        <w:adjustRightInd w:val="0"/>
        <w:rPr>
          <w:rFonts w:ascii="Arial" w:eastAsiaTheme="minorHAnsi" w:hAnsi="Arial" w:cs="Arial"/>
          <w:sz w:val="22"/>
          <w:szCs w:val="22"/>
        </w:rPr>
      </w:pPr>
      <w:r>
        <w:rPr>
          <w:rFonts w:ascii="Arial" w:eastAsiaTheme="minorHAnsi" w:hAnsi="Arial" w:cs="Arial"/>
          <w:sz w:val="22"/>
          <w:szCs w:val="22"/>
        </w:rPr>
        <w:t>There are u</w:t>
      </w:r>
      <w:r w:rsidR="00A02190">
        <w:rPr>
          <w:rFonts w:ascii="Arial" w:eastAsiaTheme="minorHAnsi" w:hAnsi="Arial" w:cs="Arial"/>
          <w:sz w:val="22"/>
          <w:szCs w:val="22"/>
        </w:rPr>
        <w:t xml:space="preserve">nrealistic deadlines for freeholders around </w:t>
      </w:r>
      <w:r>
        <w:rPr>
          <w:rFonts w:ascii="Arial" w:eastAsiaTheme="minorHAnsi" w:hAnsi="Arial" w:cs="Arial"/>
          <w:sz w:val="22"/>
          <w:szCs w:val="22"/>
        </w:rPr>
        <w:t>completing</w:t>
      </w:r>
      <w:r w:rsidR="00A02190">
        <w:rPr>
          <w:rFonts w:ascii="Arial" w:eastAsiaTheme="minorHAnsi" w:hAnsi="Arial" w:cs="Arial"/>
          <w:sz w:val="22"/>
          <w:szCs w:val="22"/>
        </w:rPr>
        <w:t xml:space="preserve"> claims forms for building funds by </w:t>
      </w:r>
      <w:r w:rsidR="002544E8">
        <w:rPr>
          <w:rFonts w:ascii="Arial" w:eastAsiaTheme="minorHAnsi" w:hAnsi="Arial" w:cs="Arial"/>
          <w:sz w:val="22"/>
          <w:szCs w:val="22"/>
        </w:rPr>
        <w:t xml:space="preserve">31 </w:t>
      </w:r>
      <w:r w:rsidR="00A02190">
        <w:rPr>
          <w:rFonts w:ascii="Arial" w:eastAsiaTheme="minorHAnsi" w:hAnsi="Arial" w:cs="Arial"/>
          <w:sz w:val="22"/>
          <w:szCs w:val="22"/>
        </w:rPr>
        <w:t>December</w:t>
      </w:r>
      <w:r w:rsidR="00FD7EB6">
        <w:rPr>
          <w:rFonts w:ascii="Arial" w:eastAsiaTheme="minorHAnsi" w:hAnsi="Arial" w:cs="Arial"/>
          <w:sz w:val="22"/>
          <w:szCs w:val="22"/>
        </w:rPr>
        <w:t xml:space="preserve"> based on</w:t>
      </w:r>
      <w:r>
        <w:rPr>
          <w:rFonts w:ascii="Arial" w:eastAsiaTheme="minorHAnsi" w:hAnsi="Arial" w:cs="Arial"/>
          <w:sz w:val="22"/>
          <w:szCs w:val="22"/>
        </w:rPr>
        <w:t xml:space="preserve"> contractors start</w:t>
      </w:r>
      <w:r w:rsidR="00FD7EB6">
        <w:rPr>
          <w:rFonts w:ascii="Arial" w:eastAsiaTheme="minorHAnsi" w:hAnsi="Arial" w:cs="Arial"/>
          <w:sz w:val="22"/>
          <w:szCs w:val="22"/>
        </w:rPr>
        <w:t>ing</w:t>
      </w:r>
      <w:r>
        <w:rPr>
          <w:rFonts w:ascii="Arial" w:eastAsiaTheme="minorHAnsi" w:hAnsi="Arial" w:cs="Arial"/>
          <w:sz w:val="22"/>
          <w:szCs w:val="22"/>
        </w:rPr>
        <w:t xml:space="preserve"> work by March</w:t>
      </w:r>
      <w:r w:rsidR="00FD7EB6">
        <w:rPr>
          <w:rFonts w:ascii="Arial" w:eastAsiaTheme="minorHAnsi" w:hAnsi="Arial" w:cs="Arial"/>
          <w:sz w:val="22"/>
          <w:szCs w:val="22"/>
        </w:rPr>
        <w:t>,</w:t>
      </w:r>
      <w:r>
        <w:rPr>
          <w:rFonts w:ascii="Arial" w:eastAsiaTheme="minorHAnsi" w:hAnsi="Arial" w:cs="Arial"/>
          <w:sz w:val="22"/>
          <w:szCs w:val="22"/>
        </w:rPr>
        <w:t xml:space="preserve"> which will not happen. </w:t>
      </w:r>
      <w:r w:rsidR="0033695F" w:rsidRPr="0033695F">
        <w:rPr>
          <w:rFonts w:ascii="Arial" w:eastAsiaTheme="minorHAnsi" w:hAnsi="Arial" w:cs="Arial"/>
          <w:sz w:val="22"/>
          <w:szCs w:val="22"/>
        </w:rPr>
        <w:t xml:space="preserve">Charles responded the EWS1 form has failed to achieve what is set out to achieve and </w:t>
      </w:r>
      <w:r w:rsidR="00F40B75">
        <w:rPr>
          <w:rFonts w:ascii="Arial" w:eastAsiaTheme="minorHAnsi" w:hAnsi="Arial" w:cs="Arial"/>
          <w:sz w:val="22"/>
          <w:szCs w:val="22"/>
        </w:rPr>
        <w:t xml:space="preserve">has had massive impact on homeowners </w:t>
      </w:r>
      <w:r w:rsidR="00392DD4">
        <w:rPr>
          <w:rFonts w:ascii="Arial" w:eastAsiaTheme="minorHAnsi" w:hAnsi="Arial" w:cs="Arial"/>
          <w:sz w:val="22"/>
          <w:szCs w:val="22"/>
        </w:rPr>
        <w:t>but that he had heard that the</w:t>
      </w:r>
      <w:r w:rsidR="00F40B75">
        <w:rPr>
          <w:rFonts w:ascii="Arial" w:eastAsiaTheme="minorHAnsi" w:hAnsi="Arial" w:cs="Arial"/>
          <w:sz w:val="22"/>
          <w:szCs w:val="22"/>
        </w:rPr>
        <w:t xml:space="preserve"> government </w:t>
      </w:r>
      <w:r w:rsidR="002544E8">
        <w:rPr>
          <w:rFonts w:ascii="Arial" w:eastAsiaTheme="minorHAnsi" w:hAnsi="Arial" w:cs="Arial"/>
          <w:sz w:val="22"/>
          <w:szCs w:val="22"/>
        </w:rPr>
        <w:t>wa</w:t>
      </w:r>
      <w:r w:rsidR="00F40B75">
        <w:rPr>
          <w:rFonts w:ascii="Arial" w:eastAsiaTheme="minorHAnsi" w:hAnsi="Arial" w:cs="Arial"/>
          <w:sz w:val="22"/>
          <w:szCs w:val="22"/>
        </w:rPr>
        <w:t xml:space="preserve">s trying to </w:t>
      </w:r>
      <w:r w:rsidR="00392DD4">
        <w:rPr>
          <w:rFonts w:ascii="Arial" w:eastAsiaTheme="minorHAnsi" w:hAnsi="Arial" w:cs="Arial"/>
          <w:sz w:val="22"/>
          <w:szCs w:val="22"/>
        </w:rPr>
        <w:t>change the form</w:t>
      </w:r>
      <w:r w:rsidR="00F40B75">
        <w:rPr>
          <w:rFonts w:ascii="Arial" w:eastAsiaTheme="minorHAnsi" w:hAnsi="Arial" w:cs="Arial"/>
          <w:sz w:val="22"/>
          <w:szCs w:val="22"/>
        </w:rPr>
        <w:t>.</w:t>
      </w:r>
    </w:p>
    <w:p w14:paraId="3A3F843F" w14:textId="77777777" w:rsidR="00252FD0" w:rsidRPr="00937C8E" w:rsidRDefault="001F35B6" w:rsidP="00CE554F">
      <w:pPr>
        <w:autoSpaceDE w:val="0"/>
        <w:autoSpaceDN w:val="0"/>
        <w:adjustRightInd w:val="0"/>
        <w:ind w:left="720" w:hanging="720"/>
        <w:rPr>
          <w:rFonts w:ascii="Arial" w:eastAsiaTheme="minorHAnsi" w:hAnsi="Arial" w:cs="Arial"/>
          <w:b/>
          <w:bCs/>
          <w:sz w:val="22"/>
          <w:szCs w:val="22"/>
        </w:rPr>
      </w:pPr>
      <w:r w:rsidRPr="00937C8E">
        <w:rPr>
          <w:rFonts w:ascii="Arial" w:eastAsiaTheme="minorHAnsi" w:hAnsi="Arial" w:cs="Arial"/>
          <w:b/>
          <w:bCs/>
          <w:sz w:val="22"/>
          <w:szCs w:val="22"/>
        </w:rPr>
        <w:tab/>
      </w:r>
    </w:p>
    <w:p w14:paraId="0CA341A9" w14:textId="7477FD5B" w:rsidR="001F35B6" w:rsidRPr="00937C8E" w:rsidRDefault="001F35B6" w:rsidP="00252FD0">
      <w:pPr>
        <w:autoSpaceDE w:val="0"/>
        <w:autoSpaceDN w:val="0"/>
        <w:adjustRightInd w:val="0"/>
        <w:ind w:left="720"/>
        <w:rPr>
          <w:rFonts w:ascii="Arial" w:eastAsiaTheme="minorHAnsi" w:hAnsi="Arial" w:cs="Arial"/>
          <w:b/>
          <w:bCs/>
          <w:sz w:val="22"/>
          <w:szCs w:val="22"/>
          <w:u w:val="single"/>
        </w:rPr>
      </w:pPr>
      <w:r w:rsidRPr="00937C8E">
        <w:rPr>
          <w:rFonts w:ascii="Arial" w:eastAsiaTheme="minorHAnsi" w:hAnsi="Arial" w:cs="Arial"/>
          <w:b/>
          <w:bCs/>
          <w:sz w:val="22"/>
          <w:szCs w:val="22"/>
          <w:u w:val="single"/>
        </w:rPr>
        <w:t>Decision:</w:t>
      </w:r>
      <w:r w:rsidR="009B0E74" w:rsidRPr="00937C8E">
        <w:rPr>
          <w:rFonts w:ascii="Arial" w:eastAsiaTheme="minorHAnsi" w:hAnsi="Arial" w:cs="Arial"/>
          <w:b/>
          <w:bCs/>
          <w:sz w:val="22"/>
          <w:szCs w:val="22"/>
          <w:u w:val="single"/>
        </w:rPr>
        <w:t xml:space="preserve"> </w:t>
      </w:r>
    </w:p>
    <w:p w14:paraId="3E5B0333" w14:textId="5C45B96A" w:rsidR="009B0E74" w:rsidRPr="00937C8E" w:rsidRDefault="009B0E74" w:rsidP="00CE554F">
      <w:pPr>
        <w:autoSpaceDE w:val="0"/>
        <w:autoSpaceDN w:val="0"/>
        <w:adjustRightInd w:val="0"/>
        <w:ind w:left="720" w:hanging="720"/>
        <w:rPr>
          <w:rFonts w:ascii="Arial" w:eastAsiaTheme="minorHAnsi" w:hAnsi="Arial" w:cs="Arial"/>
          <w:sz w:val="22"/>
          <w:szCs w:val="22"/>
        </w:rPr>
      </w:pPr>
      <w:r w:rsidRPr="00937C8E">
        <w:rPr>
          <w:rFonts w:ascii="Arial" w:eastAsiaTheme="minorHAnsi" w:hAnsi="Arial" w:cs="Arial"/>
          <w:sz w:val="22"/>
          <w:szCs w:val="22"/>
        </w:rPr>
        <w:tab/>
        <w:t>Members of the Safer and Stronger Communities Board</w:t>
      </w:r>
      <w:r w:rsidRPr="00937C8E">
        <w:rPr>
          <w:rFonts w:ascii="ArialMT" w:eastAsiaTheme="minorHAnsi" w:hAnsi="ArialMT" w:cs="ArialMT"/>
          <w:sz w:val="22"/>
          <w:szCs w:val="22"/>
        </w:rPr>
        <w:t xml:space="preserve"> noted the LGA’s building safety related work.</w:t>
      </w:r>
    </w:p>
    <w:p w14:paraId="211CA266" w14:textId="77777777" w:rsidR="00077F4C" w:rsidRPr="00937C8E" w:rsidRDefault="001F35B6" w:rsidP="00CE554F">
      <w:pPr>
        <w:autoSpaceDE w:val="0"/>
        <w:autoSpaceDN w:val="0"/>
        <w:adjustRightInd w:val="0"/>
        <w:ind w:left="720" w:hanging="720"/>
        <w:rPr>
          <w:rFonts w:ascii="Arial" w:eastAsiaTheme="minorHAnsi" w:hAnsi="Arial" w:cs="Arial"/>
          <w:b/>
          <w:bCs/>
          <w:sz w:val="22"/>
          <w:szCs w:val="22"/>
        </w:rPr>
      </w:pPr>
      <w:r w:rsidRPr="00937C8E">
        <w:rPr>
          <w:rFonts w:ascii="Arial" w:eastAsiaTheme="minorHAnsi" w:hAnsi="Arial" w:cs="Arial"/>
          <w:b/>
          <w:bCs/>
          <w:sz w:val="22"/>
          <w:szCs w:val="22"/>
        </w:rPr>
        <w:tab/>
      </w:r>
    </w:p>
    <w:p w14:paraId="44FDB42D" w14:textId="3EBC9B4C" w:rsidR="001F35B6" w:rsidRDefault="001F35B6" w:rsidP="00077F4C">
      <w:pPr>
        <w:autoSpaceDE w:val="0"/>
        <w:autoSpaceDN w:val="0"/>
        <w:adjustRightInd w:val="0"/>
        <w:ind w:left="720"/>
        <w:rPr>
          <w:rFonts w:ascii="Arial" w:eastAsiaTheme="minorHAnsi" w:hAnsi="Arial" w:cs="Arial"/>
          <w:b/>
          <w:bCs/>
          <w:sz w:val="22"/>
          <w:szCs w:val="22"/>
        </w:rPr>
      </w:pPr>
      <w:r w:rsidRPr="00937C8E">
        <w:rPr>
          <w:rFonts w:ascii="Arial" w:eastAsiaTheme="minorHAnsi" w:hAnsi="Arial" w:cs="Arial"/>
          <w:b/>
          <w:bCs/>
          <w:sz w:val="22"/>
          <w:szCs w:val="22"/>
        </w:rPr>
        <w:t>Action:</w:t>
      </w:r>
    </w:p>
    <w:p w14:paraId="58368171" w14:textId="63BA7974" w:rsidR="00FD7EB6" w:rsidRDefault="00FD7EB6" w:rsidP="00685F17">
      <w:pPr>
        <w:pStyle w:val="ListParagraph"/>
        <w:numPr>
          <w:ilvl w:val="0"/>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Officers to share a building safety timeline at the next meeting.</w:t>
      </w:r>
    </w:p>
    <w:p w14:paraId="4C83213E" w14:textId="77777777" w:rsidR="00685F17" w:rsidRPr="00685F17" w:rsidRDefault="00685F17" w:rsidP="00685F17">
      <w:pPr>
        <w:autoSpaceDE w:val="0"/>
        <w:autoSpaceDN w:val="0"/>
        <w:adjustRightInd w:val="0"/>
        <w:rPr>
          <w:rFonts w:ascii="Arial" w:eastAsiaTheme="minorHAnsi" w:hAnsi="Arial" w:cs="Arial"/>
          <w:sz w:val="22"/>
          <w:szCs w:val="22"/>
        </w:rPr>
      </w:pPr>
    </w:p>
    <w:p w14:paraId="543A9A49" w14:textId="3886A852" w:rsidR="004357BC" w:rsidRPr="00937C8E" w:rsidRDefault="004357BC">
      <w:pPr>
        <w:rPr>
          <w:rFonts w:ascii="Arial" w:hAnsi="Arial" w:cs="Arial"/>
          <w:bCs/>
          <w:sz w:val="22"/>
          <w:szCs w:val="22"/>
        </w:rPr>
      </w:pPr>
      <w:r w:rsidRPr="00937C8E">
        <w:rPr>
          <w:rFonts w:ascii="Arial" w:hAnsi="Arial" w:cs="Arial"/>
          <w:b/>
          <w:sz w:val="22"/>
          <w:szCs w:val="22"/>
        </w:rPr>
        <w:tab/>
      </w:r>
    </w:p>
    <w:p w14:paraId="20F4202B" w14:textId="55F013B8" w:rsidR="00CE554F" w:rsidRPr="00937C8E" w:rsidRDefault="00CE554F">
      <w:pPr>
        <w:rPr>
          <w:rFonts w:ascii="Arial" w:eastAsiaTheme="minorHAnsi" w:hAnsi="Arial" w:cs="Arial"/>
          <w:b/>
          <w:bCs/>
          <w:sz w:val="22"/>
          <w:szCs w:val="22"/>
        </w:rPr>
      </w:pPr>
      <w:r w:rsidRPr="00937C8E">
        <w:rPr>
          <w:rFonts w:ascii="Arial" w:hAnsi="Arial" w:cs="Arial"/>
          <w:b/>
          <w:sz w:val="22"/>
          <w:szCs w:val="22"/>
        </w:rPr>
        <w:t>7</w:t>
      </w:r>
      <w:r w:rsidRPr="00937C8E">
        <w:rPr>
          <w:rFonts w:ascii="Arial" w:hAnsi="Arial" w:cs="Arial"/>
          <w:bCs/>
          <w:sz w:val="22"/>
          <w:szCs w:val="22"/>
        </w:rPr>
        <w:tab/>
      </w:r>
      <w:r w:rsidRPr="00937C8E">
        <w:rPr>
          <w:rFonts w:ascii="Arial" w:eastAsiaTheme="minorHAnsi" w:hAnsi="Arial" w:cs="Arial"/>
          <w:b/>
          <w:bCs/>
          <w:sz w:val="22"/>
          <w:szCs w:val="22"/>
        </w:rPr>
        <w:t>Update paper</w:t>
      </w:r>
    </w:p>
    <w:p w14:paraId="76315C26" w14:textId="5EA903A1" w:rsidR="00074797" w:rsidRPr="00937C8E" w:rsidRDefault="00074797">
      <w:pPr>
        <w:rPr>
          <w:rFonts w:ascii="Arial" w:eastAsiaTheme="minorHAnsi" w:hAnsi="Arial" w:cs="Arial"/>
          <w:b/>
          <w:bCs/>
          <w:sz w:val="22"/>
          <w:szCs w:val="22"/>
        </w:rPr>
      </w:pPr>
    </w:p>
    <w:p w14:paraId="2936FFCD" w14:textId="149A1A92" w:rsidR="00A70009" w:rsidRPr="00B77825" w:rsidRDefault="00074797" w:rsidP="003C225C">
      <w:pPr>
        <w:autoSpaceDE w:val="0"/>
        <w:autoSpaceDN w:val="0"/>
        <w:adjustRightInd w:val="0"/>
        <w:ind w:left="720"/>
        <w:rPr>
          <w:rFonts w:ascii="Arial" w:eastAsiaTheme="minorHAnsi" w:hAnsi="Arial" w:cs="Arial"/>
          <w:sz w:val="22"/>
          <w:szCs w:val="22"/>
        </w:rPr>
      </w:pPr>
      <w:bookmarkStart w:id="1" w:name="_Hlk60919147"/>
      <w:r w:rsidRPr="00B77825">
        <w:rPr>
          <w:rFonts w:ascii="Arial" w:eastAsiaTheme="minorHAnsi" w:hAnsi="Arial" w:cs="Arial"/>
          <w:sz w:val="22"/>
          <w:szCs w:val="22"/>
        </w:rPr>
        <w:t>Mark Norris, Principal Policy Adviser</w:t>
      </w:r>
      <w:r w:rsidR="00622F97" w:rsidRPr="00B77825">
        <w:rPr>
          <w:rFonts w:ascii="Arial" w:eastAsiaTheme="minorHAnsi" w:hAnsi="Arial" w:cs="Arial"/>
          <w:sz w:val="22"/>
          <w:szCs w:val="22"/>
        </w:rPr>
        <w:t>, introduced the report which highlight</w:t>
      </w:r>
      <w:r w:rsidR="00A70009" w:rsidRPr="00B77825">
        <w:rPr>
          <w:rFonts w:ascii="Arial" w:eastAsiaTheme="minorHAnsi" w:hAnsi="Arial" w:cs="Arial"/>
          <w:sz w:val="22"/>
          <w:szCs w:val="22"/>
        </w:rPr>
        <w:t>ed</w:t>
      </w:r>
    </w:p>
    <w:p w14:paraId="47438E2B" w14:textId="4D0F4CDC" w:rsidR="00692AEA" w:rsidRPr="00B77825" w:rsidRDefault="00622F97" w:rsidP="003C225C">
      <w:pPr>
        <w:autoSpaceDE w:val="0"/>
        <w:autoSpaceDN w:val="0"/>
        <w:adjustRightInd w:val="0"/>
        <w:ind w:left="720"/>
        <w:rPr>
          <w:rFonts w:ascii="Arial" w:eastAsiaTheme="minorHAnsi" w:hAnsi="Arial" w:cs="Arial"/>
          <w:sz w:val="22"/>
          <w:szCs w:val="22"/>
        </w:rPr>
      </w:pPr>
      <w:r w:rsidRPr="00B77825">
        <w:rPr>
          <w:rFonts w:ascii="Arial" w:eastAsiaTheme="minorHAnsi" w:hAnsi="Arial" w:cs="Arial"/>
          <w:sz w:val="22"/>
          <w:szCs w:val="22"/>
        </w:rPr>
        <w:t xml:space="preserve"> wider issues of interest to the Board</w:t>
      </w:r>
      <w:r w:rsidR="00692AEA" w:rsidRPr="00B77825">
        <w:rPr>
          <w:rFonts w:ascii="Arial" w:eastAsiaTheme="minorHAnsi" w:hAnsi="Arial" w:cs="Arial"/>
          <w:sz w:val="22"/>
          <w:szCs w:val="22"/>
        </w:rPr>
        <w:t xml:space="preserve"> and </w:t>
      </w:r>
      <w:r w:rsidR="00DA3F3F" w:rsidRPr="00B77825">
        <w:rPr>
          <w:rFonts w:ascii="Arial" w:eastAsiaTheme="minorHAnsi" w:hAnsi="Arial" w:cs="Arial"/>
          <w:sz w:val="22"/>
          <w:szCs w:val="22"/>
        </w:rPr>
        <w:t xml:space="preserve">raised </w:t>
      </w:r>
      <w:r w:rsidR="00692AEA" w:rsidRPr="00B77825">
        <w:rPr>
          <w:rFonts w:ascii="Arial" w:eastAsiaTheme="minorHAnsi" w:hAnsi="Arial" w:cs="Arial"/>
          <w:sz w:val="22"/>
          <w:szCs w:val="22"/>
        </w:rPr>
        <w:t xml:space="preserve">the following key points: </w:t>
      </w:r>
    </w:p>
    <w:p w14:paraId="309406E8" w14:textId="483DAB0D" w:rsidR="00692AEA" w:rsidRPr="00B77825" w:rsidRDefault="003C225C" w:rsidP="006D15C3">
      <w:pPr>
        <w:pStyle w:val="ListParagraph"/>
        <w:numPr>
          <w:ilvl w:val="0"/>
          <w:numId w:val="8"/>
        </w:numPr>
        <w:autoSpaceDE w:val="0"/>
        <w:autoSpaceDN w:val="0"/>
        <w:adjustRightInd w:val="0"/>
        <w:rPr>
          <w:rFonts w:ascii="Arial" w:eastAsiaTheme="minorHAnsi" w:hAnsi="Arial" w:cs="Arial"/>
          <w:sz w:val="22"/>
          <w:szCs w:val="22"/>
        </w:rPr>
      </w:pPr>
      <w:r w:rsidRPr="00B77825">
        <w:rPr>
          <w:rFonts w:ascii="Arial" w:eastAsiaTheme="minorHAnsi" w:hAnsi="Arial" w:cs="Arial"/>
          <w:color w:val="000000"/>
          <w:sz w:val="22"/>
          <w:szCs w:val="22"/>
        </w:rPr>
        <w:t xml:space="preserve">The LGA </w:t>
      </w:r>
      <w:r w:rsidR="004A269D" w:rsidRPr="00B77825">
        <w:rPr>
          <w:rFonts w:ascii="Arial" w:eastAsiaTheme="minorHAnsi" w:hAnsi="Arial" w:cs="Arial"/>
          <w:color w:val="000000"/>
          <w:sz w:val="22"/>
          <w:szCs w:val="22"/>
        </w:rPr>
        <w:t xml:space="preserve">with </w:t>
      </w:r>
      <w:r w:rsidR="00692AEA" w:rsidRPr="00B77825">
        <w:rPr>
          <w:rFonts w:ascii="Arial" w:eastAsiaTheme="minorHAnsi" w:hAnsi="Arial" w:cs="Arial"/>
          <w:color w:val="000000"/>
          <w:sz w:val="22"/>
          <w:szCs w:val="22"/>
        </w:rPr>
        <w:t>feedback</w:t>
      </w:r>
      <w:r w:rsidR="004A269D" w:rsidRPr="00B77825">
        <w:rPr>
          <w:rFonts w:ascii="Arial" w:eastAsiaTheme="minorHAnsi" w:hAnsi="Arial" w:cs="Arial"/>
          <w:color w:val="000000"/>
          <w:sz w:val="22"/>
          <w:szCs w:val="22"/>
        </w:rPr>
        <w:t xml:space="preserve"> from Lead Members </w:t>
      </w:r>
      <w:r w:rsidRPr="00B77825">
        <w:rPr>
          <w:rFonts w:ascii="Arial" w:eastAsiaTheme="minorHAnsi" w:hAnsi="Arial" w:cs="Arial"/>
          <w:color w:val="000000"/>
          <w:sz w:val="22"/>
          <w:szCs w:val="22"/>
        </w:rPr>
        <w:t xml:space="preserve">has submitted a response to the Government’s </w:t>
      </w:r>
      <w:r w:rsidRPr="00B77825">
        <w:rPr>
          <w:rFonts w:ascii="Arial" w:eastAsiaTheme="minorHAnsi" w:hAnsi="Arial" w:cs="Arial"/>
          <w:sz w:val="22"/>
          <w:szCs w:val="22"/>
        </w:rPr>
        <w:t>consultation</w:t>
      </w:r>
      <w:r w:rsidRPr="00B77825">
        <w:rPr>
          <w:rFonts w:ascii="Arial" w:eastAsiaTheme="minorHAnsi" w:hAnsi="Arial" w:cs="Arial"/>
          <w:color w:val="0563C2"/>
          <w:sz w:val="22"/>
          <w:szCs w:val="22"/>
        </w:rPr>
        <w:t xml:space="preserve"> </w:t>
      </w:r>
      <w:r w:rsidRPr="00B77825">
        <w:rPr>
          <w:rFonts w:ascii="Arial" w:eastAsiaTheme="minorHAnsi" w:hAnsi="Arial" w:cs="Arial"/>
          <w:color w:val="000000"/>
          <w:sz w:val="22"/>
          <w:szCs w:val="22"/>
        </w:rPr>
        <w:t>on Serious Violence Reduction Orders (SVROs)</w:t>
      </w:r>
      <w:r w:rsidR="006D15C3" w:rsidRPr="00B77825">
        <w:rPr>
          <w:rFonts w:ascii="Arial" w:eastAsiaTheme="minorHAnsi" w:hAnsi="Arial" w:cs="Arial"/>
          <w:color w:val="000000"/>
          <w:sz w:val="22"/>
          <w:szCs w:val="22"/>
        </w:rPr>
        <w:t xml:space="preserve">; </w:t>
      </w:r>
      <w:r w:rsidR="006D15C3" w:rsidRPr="00B77825">
        <w:rPr>
          <w:rFonts w:ascii="Arial" w:eastAsiaTheme="minorHAnsi" w:hAnsi="Arial" w:cs="Arial"/>
          <w:sz w:val="22"/>
          <w:szCs w:val="22"/>
        </w:rPr>
        <w:t xml:space="preserve">a proposed new court order to target known knife and offensive weapon carriers, </w:t>
      </w:r>
      <w:r w:rsidR="004A269D" w:rsidRPr="00B77825">
        <w:rPr>
          <w:rFonts w:ascii="Arial" w:eastAsiaTheme="minorHAnsi" w:hAnsi="Arial" w:cs="Arial"/>
          <w:color w:val="000000"/>
          <w:sz w:val="22"/>
          <w:szCs w:val="22"/>
        </w:rPr>
        <w:t>and</w:t>
      </w:r>
      <w:r w:rsidR="009E4C89" w:rsidRPr="00B77825">
        <w:rPr>
          <w:rFonts w:ascii="Arial" w:eastAsiaTheme="minorHAnsi" w:hAnsi="Arial" w:cs="Arial"/>
          <w:color w:val="000000"/>
          <w:sz w:val="22"/>
          <w:szCs w:val="22"/>
        </w:rPr>
        <w:t xml:space="preserve"> there has been</w:t>
      </w:r>
      <w:r w:rsidR="004A269D" w:rsidRPr="00B77825">
        <w:rPr>
          <w:rFonts w:ascii="Arial" w:eastAsiaTheme="minorHAnsi" w:hAnsi="Arial" w:cs="Arial"/>
          <w:color w:val="000000"/>
          <w:sz w:val="22"/>
          <w:szCs w:val="22"/>
        </w:rPr>
        <w:t xml:space="preserve"> </w:t>
      </w:r>
      <w:r w:rsidR="00CE7D11" w:rsidRPr="00B77825">
        <w:rPr>
          <w:rFonts w:ascii="Arial" w:eastAsiaTheme="minorHAnsi" w:hAnsi="Arial" w:cs="Arial"/>
          <w:color w:val="000000"/>
          <w:sz w:val="22"/>
          <w:szCs w:val="22"/>
        </w:rPr>
        <w:t xml:space="preserve">a consultation on </w:t>
      </w:r>
      <w:r w:rsidR="004A269D" w:rsidRPr="00B77825">
        <w:rPr>
          <w:rFonts w:ascii="Arial" w:eastAsiaTheme="minorHAnsi" w:hAnsi="Arial" w:cs="Arial"/>
          <w:color w:val="000000"/>
          <w:sz w:val="22"/>
          <w:szCs w:val="22"/>
        </w:rPr>
        <w:t>capacity funding for domestic abuse</w:t>
      </w:r>
      <w:r w:rsidR="006D15C3" w:rsidRPr="00B77825">
        <w:rPr>
          <w:rFonts w:ascii="Arial" w:eastAsiaTheme="minorHAnsi" w:hAnsi="Arial" w:cs="Arial"/>
          <w:color w:val="000000"/>
          <w:sz w:val="22"/>
          <w:szCs w:val="22"/>
        </w:rPr>
        <w:t xml:space="preserve"> </w:t>
      </w:r>
      <w:r w:rsidR="006D15C3" w:rsidRPr="00B77825">
        <w:rPr>
          <w:rFonts w:ascii="Arial" w:eastAsiaTheme="minorHAnsi" w:hAnsi="Arial" w:cs="Arial"/>
          <w:sz w:val="22"/>
          <w:szCs w:val="22"/>
        </w:rPr>
        <w:t xml:space="preserve">to help councils prepare for domestic abuse accommodation support and services. </w:t>
      </w:r>
    </w:p>
    <w:p w14:paraId="71B5E609" w14:textId="77777777" w:rsidR="006D15C3" w:rsidRPr="00B77825" w:rsidRDefault="00003A41" w:rsidP="006D15C3">
      <w:pPr>
        <w:pStyle w:val="ListParagraph"/>
        <w:numPr>
          <w:ilvl w:val="0"/>
          <w:numId w:val="8"/>
        </w:numPr>
        <w:autoSpaceDE w:val="0"/>
        <w:autoSpaceDN w:val="0"/>
        <w:adjustRightInd w:val="0"/>
        <w:rPr>
          <w:rFonts w:ascii="Arial" w:eastAsiaTheme="minorHAnsi" w:hAnsi="Arial" w:cs="Arial"/>
          <w:color w:val="000000"/>
          <w:sz w:val="22"/>
          <w:szCs w:val="22"/>
        </w:rPr>
      </w:pPr>
      <w:r w:rsidRPr="00B77825">
        <w:rPr>
          <w:rFonts w:ascii="Arial" w:eastAsiaTheme="minorHAnsi" w:hAnsi="Arial" w:cs="Arial"/>
          <w:color w:val="000000"/>
          <w:sz w:val="22"/>
          <w:szCs w:val="22"/>
        </w:rPr>
        <w:t xml:space="preserve">The LGA has </w:t>
      </w:r>
      <w:r w:rsidRPr="00B77825">
        <w:rPr>
          <w:rFonts w:ascii="Arial" w:eastAsiaTheme="minorHAnsi" w:hAnsi="Arial" w:cs="Arial"/>
          <w:sz w:val="22"/>
          <w:szCs w:val="22"/>
        </w:rPr>
        <w:t>been working closely with the Special Interest Group on Countering Extremism (SIGCE)</w:t>
      </w:r>
      <w:r w:rsidR="004206E0" w:rsidRPr="00B77825">
        <w:rPr>
          <w:rFonts w:ascii="Arial" w:eastAsiaTheme="minorHAnsi" w:hAnsi="Arial" w:cs="Arial"/>
          <w:sz w:val="22"/>
          <w:szCs w:val="22"/>
        </w:rPr>
        <w:t>,</w:t>
      </w:r>
      <w:r w:rsidRPr="00B77825">
        <w:rPr>
          <w:rFonts w:ascii="Arial" w:eastAsiaTheme="minorHAnsi" w:hAnsi="Arial" w:cs="Arial"/>
          <w:sz w:val="22"/>
          <w:szCs w:val="22"/>
        </w:rPr>
        <w:t xml:space="preserve"> which seeks to provide support and share good practice</w:t>
      </w:r>
      <w:r w:rsidR="00692AEA" w:rsidRPr="00B77825">
        <w:rPr>
          <w:rFonts w:ascii="Arial" w:eastAsiaTheme="minorHAnsi" w:hAnsi="Arial" w:cs="Arial"/>
          <w:sz w:val="22"/>
          <w:szCs w:val="22"/>
        </w:rPr>
        <w:t xml:space="preserve"> </w:t>
      </w:r>
      <w:r w:rsidRPr="00B77825">
        <w:rPr>
          <w:rFonts w:ascii="Arial" w:eastAsiaTheme="minorHAnsi" w:hAnsi="Arial" w:cs="Arial"/>
          <w:sz w:val="22"/>
          <w:szCs w:val="22"/>
        </w:rPr>
        <w:t xml:space="preserve">in countering extremism across councils in England and Wales, which is no longer receiving funding from the government. </w:t>
      </w:r>
      <w:r w:rsidR="004206E0" w:rsidRPr="00B77825">
        <w:rPr>
          <w:rFonts w:ascii="Arial" w:eastAsiaTheme="minorHAnsi" w:hAnsi="Arial" w:cs="Arial"/>
          <w:sz w:val="22"/>
          <w:szCs w:val="22"/>
        </w:rPr>
        <w:t>The LGA is working towards ensuring support can continue in the absence of funding.</w:t>
      </w:r>
    </w:p>
    <w:p w14:paraId="3BCF7289" w14:textId="6224512E" w:rsidR="004206E0" w:rsidRPr="00B77825" w:rsidRDefault="00425B08" w:rsidP="006D15C3">
      <w:pPr>
        <w:pStyle w:val="ListParagraph"/>
        <w:numPr>
          <w:ilvl w:val="0"/>
          <w:numId w:val="8"/>
        </w:numPr>
        <w:autoSpaceDE w:val="0"/>
        <w:autoSpaceDN w:val="0"/>
        <w:adjustRightInd w:val="0"/>
        <w:rPr>
          <w:rFonts w:ascii="Arial" w:eastAsiaTheme="minorHAnsi" w:hAnsi="Arial" w:cs="Arial"/>
          <w:color w:val="000000"/>
          <w:sz w:val="22"/>
          <w:szCs w:val="22"/>
        </w:rPr>
      </w:pPr>
      <w:r w:rsidRPr="00B77825">
        <w:rPr>
          <w:rFonts w:ascii="Arial" w:eastAsiaTheme="minorHAnsi" w:hAnsi="Arial" w:cs="Arial"/>
          <w:color w:val="000000"/>
          <w:sz w:val="22"/>
          <w:szCs w:val="22"/>
        </w:rPr>
        <w:t>The need for effective c</w:t>
      </w:r>
      <w:r w:rsidR="004206E0" w:rsidRPr="00B77825">
        <w:rPr>
          <w:rFonts w:ascii="Arial" w:eastAsiaTheme="minorHAnsi" w:hAnsi="Arial" w:cs="Arial"/>
          <w:color w:val="000000"/>
          <w:sz w:val="22"/>
          <w:szCs w:val="22"/>
        </w:rPr>
        <w:t xml:space="preserve">yber </w:t>
      </w:r>
      <w:r w:rsidRPr="00B77825">
        <w:rPr>
          <w:rFonts w:ascii="Arial" w:eastAsiaTheme="minorHAnsi" w:hAnsi="Arial" w:cs="Arial"/>
          <w:color w:val="000000"/>
          <w:sz w:val="22"/>
          <w:szCs w:val="22"/>
        </w:rPr>
        <w:t>s</w:t>
      </w:r>
      <w:r w:rsidR="004206E0" w:rsidRPr="00B77825">
        <w:rPr>
          <w:rFonts w:ascii="Arial" w:eastAsiaTheme="minorHAnsi" w:hAnsi="Arial" w:cs="Arial"/>
          <w:color w:val="000000"/>
          <w:sz w:val="22"/>
          <w:szCs w:val="22"/>
        </w:rPr>
        <w:t xml:space="preserve">ecurity </w:t>
      </w:r>
      <w:r w:rsidR="008A283E" w:rsidRPr="00B77825">
        <w:rPr>
          <w:rFonts w:ascii="Arial" w:eastAsiaTheme="minorHAnsi" w:hAnsi="Arial" w:cs="Arial"/>
          <w:color w:val="000000"/>
          <w:sz w:val="22"/>
          <w:szCs w:val="22"/>
        </w:rPr>
        <w:t>i</w:t>
      </w:r>
      <w:r w:rsidR="004206E0" w:rsidRPr="00B77825">
        <w:rPr>
          <w:rFonts w:ascii="Arial" w:eastAsiaTheme="minorHAnsi" w:hAnsi="Arial" w:cs="Arial"/>
          <w:color w:val="000000"/>
          <w:sz w:val="22"/>
          <w:szCs w:val="22"/>
        </w:rPr>
        <w:t xml:space="preserve">n local authorities has been increasing </w:t>
      </w:r>
      <w:r w:rsidR="008A283E" w:rsidRPr="00B77825">
        <w:rPr>
          <w:rFonts w:ascii="Arial" w:eastAsiaTheme="minorHAnsi" w:hAnsi="Arial" w:cs="Arial"/>
          <w:color w:val="000000"/>
          <w:sz w:val="22"/>
          <w:szCs w:val="22"/>
        </w:rPr>
        <w:t>with</w:t>
      </w:r>
      <w:r w:rsidR="004206E0" w:rsidRPr="00B77825">
        <w:rPr>
          <w:rFonts w:ascii="Arial" w:eastAsiaTheme="minorHAnsi" w:hAnsi="Arial" w:cs="Arial"/>
          <w:color w:val="000000"/>
          <w:sz w:val="22"/>
          <w:szCs w:val="22"/>
        </w:rPr>
        <w:t xml:space="preserve"> potential vulnerabilities </w:t>
      </w:r>
      <w:r w:rsidR="008A283E" w:rsidRPr="00B77825">
        <w:rPr>
          <w:rFonts w:ascii="Arial" w:eastAsiaTheme="minorHAnsi" w:hAnsi="Arial" w:cs="Arial"/>
          <w:color w:val="000000"/>
          <w:sz w:val="22"/>
          <w:szCs w:val="22"/>
        </w:rPr>
        <w:t xml:space="preserve">and as more people work from home. The LGA has been working closely </w:t>
      </w:r>
      <w:r w:rsidR="00DD7042" w:rsidRPr="00B77825">
        <w:rPr>
          <w:rFonts w:ascii="Arial" w:eastAsiaTheme="minorHAnsi" w:hAnsi="Arial" w:cs="Arial"/>
          <w:color w:val="000000"/>
          <w:sz w:val="22"/>
          <w:szCs w:val="22"/>
        </w:rPr>
        <w:t>through</w:t>
      </w:r>
      <w:r w:rsidR="008A283E" w:rsidRPr="00B77825">
        <w:rPr>
          <w:rFonts w:ascii="Arial" w:eastAsiaTheme="minorHAnsi" w:hAnsi="Arial" w:cs="Arial"/>
          <w:color w:val="000000"/>
          <w:sz w:val="22"/>
          <w:szCs w:val="22"/>
        </w:rPr>
        <w:t xml:space="preserve"> the Improvement Board to improve cyber security for local authorities</w:t>
      </w:r>
      <w:r w:rsidR="006D15C3" w:rsidRPr="00B77825">
        <w:rPr>
          <w:rFonts w:ascii="Arial" w:eastAsiaTheme="minorHAnsi" w:hAnsi="Arial" w:cs="Arial"/>
          <w:color w:val="000000"/>
          <w:sz w:val="22"/>
          <w:szCs w:val="22"/>
        </w:rPr>
        <w:t>,</w:t>
      </w:r>
      <w:r w:rsidR="008A283E" w:rsidRPr="00B77825">
        <w:rPr>
          <w:rFonts w:ascii="Arial" w:eastAsiaTheme="minorHAnsi" w:hAnsi="Arial" w:cs="Arial"/>
          <w:color w:val="000000"/>
          <w:sz w:val="22"/>
          <w:szCs w:val="22"/>
        </w:rPr>
        <w:t xml:space="preserve"> </w:t>
      </w:r>
      <w:r w:rsidR="006D15C3" w:rsidRPr="00B77825">
        <w:rPr>
          <w:rFonts w:ascii="Arial" w:eastAsiaTheme="minorHAnsi" w:hAnsi="Arial" w:cs="Arial"/>
          <w:color w:val="2D2D2D"/>
          <w:sz w:val="22"/>
          <w:szCs w:val="22"/>
        </w:rPr>
        <w:t xml:space="preserve">providing initial technical guidance </w:t>
      </w:r>
      <w:r w:rsidR="000805AA" w:rsidRPr="00B77825">
        <w:rPr>
          <w:rFonts w:ascii="Arial" w:eastAsiaTheme="minorHAnsi" w:hAnsi="Arial" w:cs="Arial"/>
          <w:color w:val="2D2D2D"/>
          <w:sz w:val="22"/>
          <w:szCs w:val="22"/>
        </w:rPr>
        <w:t>for</w:t>
      </w:r>
      <w:r w:rsidR="006D15C3" w:rsidRPr="00B77825">
        <w:rPr>
          <w:rFonts w:ascii="Arial" w:eastAsiaTheme="minorHAnsi" w:hAnsi="Arial" w:cs="Arial"/>
          <w:color w:val="2D2D2D"/>
          <w:sz w:val="22"/>
          <w:szCs w:val="22"/>
        </w:rPr>
        <w:t xml:space="preserve"> council IT colleagues containing important advice and actions to take.</w:t>
      </w:r>
    </w:p>
    <w:p w14:paraId="18A2E5A9" w14:textId="1B02D146" w:rsidR="001F35B6" w:rsidRPr="00B77825" w:rsidRDefault="001F35B6">
      <w:pPr>
        <w:rPr>
          <w:rFonts w:ascii="Arial" w:eastAsiaTheme="minorHAnsi" w:hAnsi="Arial" w:cs="Arial"/>
          <w:b/>
          <w:bCs/>
          <w:sz w:val="22"/>
          <w:szCs w:val="22"/>
        </w:rPr>
      </w:pPr>
    </w:p>
    <w:p w14:paraId="562318A9" w14:textId="77777777" w:rsidR="003E77C6" w:rsidRPr="00B77825" w:rsidRDefault="003E77C6">
      <w:pPr>
        <w:rPr>
          <w:rFonts w:ascii="Arial" w:eastAsiaTheme="minorHAnsi" w:hAnsi="Arial" w:cs="Arial"/>
          <w:b/>
          <w:bCs/>
          <w:sz w:val="22"/>
          <w:szCs w:val="22"/>
        </w:rPr>
      </w:pPr>
    </w:p>
    <w:p w14:paraId="4F20DA56" w14:textId="63CA0F07" w:rsidR="00252FD0" w:rsidRPr="00B77825" w:rsidRDefault="00252FD0" w:rsidP="00252FD0">
      <w:pPr>
        <w:autoSpaceDE w:val="0"/>
        <w:autoSpaceDN w:val="0"/>
        <w:adjustRightInd w:val="0"/>
        <w:ind w:left="720" w:hanging="720"/>
        <w:rPr>
          <w:rFonts w:ascii="Arial" w:hAnsi="Arial" w:cs="Arial"/>
          <w:sz w:val="22"/>
          <w:szCs w:val="22"/>
        </w:rPr>
      </w:pPr>
      <w:r w:rsidRPr="00B77825">
        <w:rPr>
          <w:rFonts w:ascii="Arial" w:eastAsiaTheme="minorHAnsi" w:hAnsi="Arial" w:cs="Arial"/>
          <w:b/>
          <w:bCs/>
          <w:sz w:val="22"/>
          <w:szCs w:val="22"/>
        </w:rPr>
        <w:tab/>
      </w:r>
      <w:r w:rsidRPr="00B77825">
        <w:rPr>
          <w:rFonts w:ascii="Arial" w:hAnsi="Arial" w:cs="Arial"/>
          <w:sz w:val="22"/>
          <w:szCs w:val="22"/>
        </w:rPr>
        <w:t>Following the discussion, Members made the following comments:</w:t>
      </w:r>
    </w:p>
    <w:p w14:paraId="59AF67FE" w14:textId="503A9BD7" w:rsidR="00252FD0" w:rsidRPr="00B77825" w:rsidRDefault="00FB1488" w:rsidP="00252FD0">
      <w:pPr>
        <w:pStyle w:val="ListParagraph"/>
        <w:numPr>
          <w:ilvl w:val="0"/>
          <w:numId w:val="8"/>
        </w:numPr>
        <w:autoSpaceDE w:val="0"/>
        <w:autoSpaceDN w:val="0"/>
        <w:adjustRightInd w:val="0"/>
        <w:rPr>
          <w:rFonts w:ascii="Arial" w:hAnsi="Arial" w:cs="Arial"/>
          <w:sz w:val="22"/>
          <w:szCs w:val="22"/>
        </w:rPr>
      </w:pPr>
      <w:r w:rsidRPr="00B77825">
        <w:rPr>
          <w:rFonts w:ascii="Arial" w:hAnsi="Arial" w:cs="Arial"/>
          <w:sz w:val="22"/>
          <w:szCs w:val="22"/>
        </w:rPr>
        <w:t>The need to a</w:t>
      </w:r>
      <w:r w:rsidR="00EA7775" w:rsidRPr="00B77825">
        <w:rPr>
          <w:rFonts w:ascii="Arial" w:hAnsi="Arial" w:cs="Arial"/>
          <w:sz w:val="22"/>
          <w:szCs w:val="22"/>
        </w:rPr>
        <w:t xml:space="preserve">ddress issues around disproportionality </w:t>
      </w:r>
      <w:r w:rsidR="00220655" w:rsidRPr="00B77825">
        <w:rPr>
          <w:rFonts w:ascii="Arial" w:hAnsi="Arial" w:cs="Arial"/>
          <w:sz w:val="22"/>
          <w:szCs w:val="22"/>
        </w:rPr>
        <w:t>i</w:t>
      </w:r>
      <w:r w:rsidR="00EA7775" w:rsidRPr="00B77825">
        <w:rPr>
          <w:rFonts w:ascii="Arial" w:hAnsi="Arial" w:cs="Arial"/>
          <w:sz w:val="22"/>
          <w:szCs w:val="22"/>
        </w:rPr>
        <w:t xml:space="preserve">n the </w:t>
      </w:r>
      <w:r w:rsidR="00C21E21" w:rsidRPr="00B77825">
        <w:rPr>
          <w:rFonts w:ascii="Arial" w:hAnsi="Arial" w:cs="Arial"/>
          <w:sz w:val="22"/>
          <w:szCs w:val="22"/>
        </w:rPr>
        <w:t>use of tools such as</w:t>
      </w:r>
      <w:r w:rsidR="00EA7775" w:rsidRPr="00B77825">
        <w:rPr>
          <w:rFonts w:ascii="Arial" w:hAnsi="Arial" w:cs="Arial"/>
          <w:sz w:val="22"/>
          <w:szCs w:val="22"/>
        </w:rPr>
        <w:t xml:space="preserve"> SVROs </w:t>
      </w:r>
      <w:r w:rsidR="0081427E" w:rsidRPr="00B77825">
        <w:rPr>
          <w:rFonts w:ascii="Arial" w:hAnsi="Arial" w:cs="Arial"/>
          <w:sz w:val="22"/>
          <w:szCs w:val="22"/>
        </w:rPr>
        <w:t>with an apparent</w:t>
      </w:r>
      <w:r w:rsidR="00EA7775" w:rsidRPr="00B77825">
        <w:rPr>
          <w:rFonts w:ascii="Arial" w:hAnsi="Arial" w:cs="Arial"/>
          <w:sz w:val="22"/>
          <w:szCs w:val="22"/>
        </w:rPr>
        <w:t xml:space="preserve"> i</w:t>
      </w:r>
      <w:r w:rsidR="00BA506B" w:rsidRPr="00B77825">
        <w:rPr>
          <w:rFonts w:ascii="Arial" w:hAnsi="Arial" w:cs="Arial"/>
          <w:sz w:val="22"/>
          <w:szCs w:val="22"/>
        </w:rPr>
        <w:t xml:space="preserve">ncrease in </w:t>
      </w:r>
      <w:r w:rsidR="0081427E" w:rsidRPr="00B77825">
        <w:rPr>
          <w:rFonts w:ascii="Arial" w:hAnsi="Arial" w:cs="Arial"/>
          <w:sz w:val="22"/>
          <w:szCs w:val="22"/>
        </w:rPr>
        <w:t xml:space="preserve">the use of </w:t>
      </w:r>
      <w:r w:rsidR="00BA506B" w:rsidRPr="00B77825">
        <w:rPr>
          <w:rFonts w:ascii="Arial" w:hAnsi="Arial" w:cs="Arial"/>
          <w:sz w:val="22"/>
          <w:szCs w:val="22"/>
        </w:rPr>
        <w:t>stop and search among young black men</w:t>
      </w:r>
      <w:r w:rsidR="0081427E" w:rsidRPr="00B77825">
        <w:rPr>
          <w:rFonts w:ascii="Arial" w:hAnsi="Arial" w:cs="Arial"/>
          <w:sz w:val="22"/>
          <w:szCs w:val="22"/>
        </w:rPr>
        <w:t xml:space="preserve"> during COVID</w:t>
      </w:r>
      <w:r w:rsidR="00C973CA" w:rsidRPr="00B77825">
        <w:rPr>
          <w:rFonts w:ascii="Arial" w:hAnsi="Arial" w:cs="Arial"/>
          <w:sz w:val="22"/>
          <w:szCs w:val="22"/>
        </w:rPr>
        <w:t>: SVROs could exacerbate the issue</w:t>
      </w:r>
      <w:r w:rsidR="00EA7775" w:rsidRPr="00B77825">
        <w:rPr>
          <w:rFonts w:ascii="Arial" w:hAnsi="Arial" w:cs="Arial"/>
          <w:sz w:val="22"/>
          <w:szCs w:val="22"/>
        </w:rPr>
        <w:t xml:space="preserve">. </w:t>
      </w:r>
      <w:r w:rsidR="00220655" w:rsidRPr="00B77825">
        <w:rPr>
          <w:rFonts w:ascii="Arial" w:hAnsi="Arial" w:cs="Arial"/>
          <w:sz w:val="22"/>
          <w:szCs w:val="22"/>
        </w:rPr>
        <w:t xml:space="preserve">The Chair </w:t>
      </w:r>
      <w:r w:rsidR="003144F0" w:rsidRPr="00B77825">
        <w:rPr>
          <w:rFonts w:ascii="Arial" w:hAnsi="Arial" w:cs="Arial"/>
          <w:sz w:val="22"/>
          <w:szCs w:val="22"/>
        </w:rPr>
        <w:t>noted concern that</w:t>
      </w:r>
      <w:r w:rsidR="00A3437F" w:rsidRPr="00B77825">
        <w:rPr>
          <w:rFonts w:ascii="Arial" w:hAnsi="Arial" w:cs="Arial"/>
          <w:sz w:val="22"/>
          <w:szCs w:val="22"/>
        </w:rPr>
        <w:t xml:space="preserve"> searches</w:t>
      </w:r>
      <w:r w:rsidR="003144F0" w:rsidRPr="00B77825">
        <w:rPr>
          <w:rFonts w:ascii="Arial" w:hAnsi="Arial" w:cs="Arial"/>
          <w:sz w:val="22"/>
          <w:szCs w:val="22"/>
        </w:rPr>
        <w:t xml:space="preserve"> could</w:t>
      </w:r>
      <w:r w:rsidR="00A3437F" w:rsidRPr="00B77825">
        <w:rPr>
          <w:rFonts w:ascii="Arial" w:hAnsi="Arial" w:cs="Arial"/>
          <w:sz w:val="22"/>
          <w:szCs w:val="22"/>
        </w:rPr>
        <w:t xml:space="preserve"> take place without any suspicion</w:t>
      </w:r>
      <w:r w:rsidR="003144F0" w:rsidRPr="00B77825">
        <w:rPr>
          <w:rFonts w:ascii="Arial" w:hAnsi="Arial" w:cs="Arial"/>
          <w:sz w:val="22"/>
          <w:szCs w:val="22"/>
        </w:rPr>
        <w:t xml:space="preserve">, recognising that </w:t>
      </w:r>
      <w:r w:rsidR="00A3437F" w:rsidRPr="00B77825">
        <w:rPr>
          <w:rFonts w:ascii="Arial" w:hAnsi="Arial" w:cs="Arial"/>
          <w:sz w:val="22"/>
          <w:szCs w:val="22"/>
        </w:rPr>
        <w:t xml:space="preserve">certain parts of the </w:t>
      </w:r>
      <w:r w:rsidR="003144F0" w:rsidRPr="00B77825">
        <w:rPr>
          <w:rFonts w:ascii="Arial" w:hAnsi="Arial" w:cs="Arial"/>
          <w:sz w:val="22"/>
          <w:szCs w:val="22"/>
        </w:rPr>
        <w:t xml:space="preserve">community </w:t>
      </w:r>
      <w:r w:rsidR="00A3437F" w:rsidRPr="00B77825">
        <w:rPr>
          <w:rFonts w:ascii="Arial" w:hAnsi="Arial" w:cs="Arial"/>
          <w:sz w:val="22"/>
          <w:szCs w:val="22"/>
        </w:rPr>
        <w:t xml:space="preserve">would be disproportionality affected and </w:t>
      </w:r>
      <w:r w:rsidR="003144F0" w:rsidRPr="00B77825">
        <w:rPr>
          <w:rFonts w:ascii="Arial" w:hAnsi="Arial" w:cs="Arial"/>
          <w:sz w:val="22"/>
          <w:szCs w:val="22"/>
        </w:rPr>
        <w:t xml:space="preserve">that this </w:t>
      </w:r>
      <w:r w:rsidR="00A3437F" w:rsidRPr="00B77825">
        <w:rPr>
          <w:rFonts w:ascii="Arial" w:hAnsi="Arial" w:cs="Arial"/>
          <w:sz w:val="22"/>
          <w:szCs w:val="22"/>
        </w:rPr>
        <w:t xml:space="preserve">could have an impact on community cohesion. </w:t>
      </w:r>
    </w:p>
    <w:p w14:paraId="6696EA05" w14:textId="3AE156E1" w:rsidR="00F36423" w:rsidRPr="00B77825" w:rsidRDefault="00457D95" w:rsidP="00457D95">
      <w:pPr>
        <w:pStyle w:val="ListParagraph"/>
        <w:numPr>
          <w:ilvl w:val="0"/>
          <w:numId w:val="8"/>
        </w:numPr>
        <w:autoSpaceDE w:val="0"/>
        <w:autoSpaceDN w:val="0"/>
        <w:adjustRightInd w:val="0"/>
        <w:rPr>
          <w:rFonts w:ascii="Arial" w:eastAsiaTheme="minorHAnsi" w:hAnsi="Arial" w:cs="Arial"/>
          <w:sz w:val="22"/>
          <w:szCs w:val="22"/>
        </w:rPr>
      </w:pPr>
      <w:r w:rsidRPr="00B77825">
        <w:rPr>
          <w:rFonts w:ascii="Arial" w:hAnsi="Arial" w:cs="Arial"/>
          <w:sz w:val="22"/>
          <w:szCs w:val="22"/>
        </w:rPr>
        <w:lastRenderedPageBreak/>
        <w:t xml:space="preserve">Members supported </w:t>
      </w:r>
      <w:r w:rsidRPr="00B77825">
        <w:rPr>
          <w:rFonts w:ascii="Arial" w:eastAsiaTheme="minorHAnsi" w:hAnsi="Arial" w:cs="Arial"/>
          <w:sz w:val="22"/>
          <w:szCs w:val="22"/>
        </w:rPr>
        <w:t>adding sex or gender to the protected characteristics under hate crime legislation.</w:t>
      </w:r>
      <w:r w:rsidRPr="00B77825">
        <w:rPr>
          <w:rFonts w:ascii="Arial" w:hAnsi="Arial" w:cs="Arial"/>
          <w:sz w:val="22"/>
          <w:szCs w:val="22"/>
        </w:rPr>
        <w:t xml:space="preserve"> </w:t>
      </w:r>
    </w:p>
    <w:p w14:paraId="2DCE4B9A" w14:textId="627273DB" w:rsidR="00326433" w:rsidRPr="00B77825" w:rsidRDefault="00457D95" w:rsidP="00326433">
      <w:pPr>
        <w:pStyle w:val="ListParagraph"/>
        <w:numPr>
          <w:ilvl w:val="0"/>
          <w:numId w:val="8"/>
        </w:numPr>
        <w:autoSpaceDE w:val="0"/>
        <w:autoSpaceDN w:val="0"/>
        <w:adjustRightInd w:val="0"/>
        <w:rPr>
          <w:rFonts w:ascii="Arial" w:eastAsiaTheme="minorHAnsi" w:hAnsi="Arial" w:cs="Arial"/>
          <w:b/>
          <w:bCs/>
          <w:sz w:val="22"/>
          <w:szCs w:val="22"/>
        </w:rPr>
      </w:pPr>
      <w:r w:rsidRPr="00B77825">
        <w:rPr>
          <w:rFonts w:ascii="Arial" w:hAnsi="Arial" w:cs="Arial"/>
          <w:sz w:val="22"/>
          <w:szCs w:val="22"/>
        </w:rPr>
        <w:t>Concern around Barnardo’s</w:t>
      </w:r>
      <w:r w:rsidR="00F36423" w:rsidRPr="00B77825">
        <w:rPr>
          <w:rFonts w:ascii="Arial" w:hAnsi="Arial" w:cs="Arial"/>
          <w:sz w:val="22"/>
          <w:szCs w:val="22"/>
        </w:rPr>
        <w:t xml:space="preserve"> </w:t>
      </w:r>
      <w:r w:rsidRPr="00B77825">
        <w:rPr>
          <w:rFonts w:ascii="Arial" w:hAnsi="Arial" w:cs="Arial"/>
          <w:sz w:val="22"/>
          <w:szCs w:val="22"/>
        </w:rPr>
        <w:t xml:space="preserve">putting </w:t>
      </w:r>
      <w:r w:rsidR="004B0782" w:rsidRPr="00B77825">
        <w:rPr>
          <w:rFonts w:ascii="Arial" w:hAnsi="Arial" w:cs="Arial"/>
          <w:sz w:val="22"/>
          <w:szCs w:val="22"/>
        </w:rPr>
        <w:t xml:space="preserve">the National </w:t>
      </w:r>
      <w:r w:rsidRPr="00B77825">
        <w:rPr>
          <w:rFonts w:ascii="Arial" w:hAnsi="Arial" w:cs="Arial"/>
          <w:sz w:val="22"/>
          <w:szCs w:val="22"/>
        </w:rPr>
        <w:t>FGM</w:t>
      </w:r>
      <w:r w:rsidR="004B0782" w:rsidRPr="00B77825">
        <w:rPr>
          <w:rFonts w:ascii="Arial" w:hAnsi="Arial" w:cs="Arial"/>
          <w:sz w:val="22"/>
          <w:szCs w:val="22"/>
        </w:rPr>
        <w:t xml:space="preserve"> </w:t>
      </w:r>
      <w:r w:rsidR="001548AE" w:rsidRPr="00B77825">
        <w:rPr>
          <w:rFonts w:ascii="Arial" w:hAnsi="Arial" w:cs="Arial"/>
          <w:sz w:val="22"/>
          <w:szCs w:val="22"/>
        </w:rPr>
        <w:t>C</w:t>
      </w:r>
      <w:r w:rsidR="004B0782" w:rsidRPr="00B77825">
        <w:rPr>
          <w:rFonts w:ascii="Arial" w:hAnsi="Arial" w:cs="Arial"/>
          <w:sz w:val="22"/>
          <w:szCs w:val="22"/>
        </w:rPr>
        <w:t>entre</w:t>
      </w:r>
      <w:r w:rsidRPr="00B77825">
        <w:rPr>
          <w:rFonts w:ascii="Arial" w:hAnsi="Arial" w:cs="Arial"/>
          <w:sz w:val="22"/>
          <w:szCs w:val="22"/>
        </w:rPr>
        <w:t xml:space="preserve"> into </w:t>
      </w:r>
      <w:r w:rsidR="002F34FC" w:rsidRPr="00B77825">
        <w:rPr>
          <w:rFonts w:ascii="Arial" w:hAnsi="Arial" w:cs="Arial"/>
          <w:sz w:val="22"/>
          <w:szCs w:val="22"/>
        </w:rPr>
        <w:t xml:space="preserve">its </w:t>
      </w:r>
      <w:r w:rsidRPr="00B77825">
        <w:rPr>
          <w:rFonts w:ascii="Arial" w:hAnsi="Arial" w:cs="Arial"/>
          <w:sz w:val="22"/>
          <w:szCs w:val="22"/>
        </w:rPr>
        <w:t xml:space="preserve">BAME </w:t>
      </w:r>
      <w:r w:rsidR="00D920BF" w:rsidRPr="00B77825">
        <w:rPr>
          <w:rFonts w:ascii="Arial" w:hAnsi="Arial" w:cs="Arial"/>
          <w:sz w:val="22"/>
          <w:szCs w:val="22"/>
        </w:rPr>
        <w:t>C</w:t>
      </w:r>
      <w:r w:rsidRPr="00B77825">
        <w:rPr>
          <w:rFonts w:ascii="Arial" w:hAnsi="Arial" w:cs="Arial"/>
          <w:sz w:val="22"/>
          <w:szCs w:val="22"/>
        </w:rPr>
        <w:t xml:space="preserve">entre of </w:t>
      </w:r>
      <w:r w:rsidR="00D920BF" w:rsidRPr="00B77825">
        <w:rPr>
          <w:rFonts w:ascii="Arial" w:hAnsi="Arial" w:cs="Arial"/>
          <w:sz w:val="22"/>
          <w:szCs w:val="22"/>
        </w:rPr>
        <w:t>E</w:t>
      </w:r>
      <w:r w:rsidRPr="00B77825">
        <w:rPr>
          <w:rFonts w:ascii="Arial" w:hAnsi="Arial" w:cs="Arial"/>
          <w:sz w:val="22"/>
          <w:szCs w:val="22"/>
        </w:rPr>
        <w:t xml:space="preserve">xpertise as this is any issue that can happen in any community and will </w:t>
      </w:r>
      <w:r w:rsidR="00F36423" w:rsidRPr="00B77825">
        <w:rPr>
          <w:rFonts w:ascii="Arial" w:hAnsi="Arial" w:cs="Arial"/>
          <w:sz w:val="22"/>
          <w:szCs w:val="22"/>
        </w:rPr>
        <w:t xml:space="preserve">lose sight of vulnerable </w:t>
      </w:r>
      <w:r w:rsidRPr="00B77825">
        <w:rPr>
          <w:rFonts w:ascii="Arial" w:hAnsi="Arial" w:cs="Arial"/>
          <w:sz w:val="22"/>
          <w:szCs w:val="22"/>
        </w:rPr>
        <w:t xml:space="preserve">young </w:t>
      </w:r>
      <w:r w:rsidR="00F36423" w:rsidRPr="00B77825">
        <w:rPr>
          <w:rFonts w:ascii="Arial" w:hAnsi="Arial" w:cs="Arial"/>
          <w:sz w:val="22"/>
          <w:szCs w:val="22"/>
        </w:rPr>
        <w:t>girls</w:t>
      </w:r>
      <w:r w:rsidRPr="00B77825">
        <w:rPr>
          <w:rFonts w:ascii="Arial" w:hAnsi="Arial" w:cs="Arial"/>
          <w:sz w:val="22"/>
          <w:szCs w:val="22"/>
        </w:rPr>
        <w:t>. Mark responded that the decision was a practical financial choice and Barnardo’s would prefer having a specialist bespoke approach to tackling this issue but are restricted due to funding.</w:t>
      </w:r>
      <w:r w:rsidR="00326433" w:rsidRPr="00B77825">
        <w:rPr>
          <w:rFonts w:ascii="Arial" w:hAnsi="Arial" w:cs="Arial"/>
          <w:sz w:val="22"/>
          <w:szCs w:val="22"/>
        </w:rPr>
        <w:t xml:space="preserve"> Members also expressed concern about use of the term BAME and the way it </w:t>
      </w:r>
      <w:r w:rsidR="00307283" w:rsidRPr="00B77825">
        <w:rPr>
          <w:rFonts w:ascii="Arial" w:hAnsi="Arial" w:cs="Arial"/>
          <w:sz w:val="22"/>
          <w:szCs w:val="22"/>
        </w:rPr>
        <w:t xml:space="preserve">fails to distinguish between </w:t>
      </w:r>
      <w:r w:rsidR="00015928" w:rsidRPr="00B77825">
        <w:rPr>
          <w:rFonts w:ascii="Arial" w:hAnsi="Arial" w:cs="Arial"/>
          <w:sz w:val="22"/>
          <w:szCs w:val="22"/>
        </w:rPr>
        <w:t>diverse communities.</w:t>
      </w:r>
    </w:p>
    <w:p w14:paraId="6CF806ED" w14:textId="77777777" w:rsidR="00457D95" w:rsidRPr="00B77825" w:rsidRDefault="00457D95" w:rsidP="00457D95">
      <w:pPr>
        <w:pStyle w:val="ListParagraph"/>
        <w:autoSpaceDE w:val="0"/>
        <w:autoSpaceDN w:val="0"/>
        <w:adjustRightInd w:val="0"/>
        <w:ind w:left="1440"/>
        <w:rPr>
          <w:rFonts w:ascii="Arial" w:eastAsiaTheme="minorHAnsi" w:hAnsi="Arial" w:cs="Arial"/>
          <w:b/>
          <w:bCs/>
          <w:sz w:val="22"/>
          <w:szCs w:val="22"/>
        </w:rPr>
      </w:pPr>
    </w:p>
    <w:p w14:paraId="12D377F2" w14:textId="1747295A" w:rsidR="001F35B6" w:rsidRPr="00B77825" w:rsidRDefault="001F35B6">
      <w:pPr>
        <w:rPr>
          <w:rFonts w:ascii="Arial" w:eastAsiaTheme="minorHAnsi" w:hAnsi="Arial" w:cs="Arial"/>
          <w:b/>
          <w:bCs/>
          <w:sz w:val="22"/>
          <w:szCs w:val="22"/>
          <w:u w:val="single"/>
        </w:rPr>
      </w:pPr>
      <w:r w:rsidRPr="00B77825">
        <w:rPr>
          <w:rFonts w:ascii="Arial" w:eastAsiaTheme="minorHAnsi" w:hAnsi="Arial" w:cs="Arial"/>
          <w:b/>
          <w:bCs/>
          <w:sz w:val="22"/>
          <w:szCs w:val="22"/>
        </w:rPr>
        <w:tab/>
      </w:r>
      <w:r w:rsidRPr="00B77825">
        <w:rPr>
          <w:rFonts w:ascii="Arial" w:eastAsiaTheme="minorHAnsi" w:hAnsi="Arial" w:cs="Arial"/>
          <w:b/>
          <w:bCs/>
          <w:sz w:val="22"/>
          <w:szCs w:val="22"/>
          <w:u w:val="single"/>
        </w:rPr>
        <w:t>Decision:</w:t>
      </w:r>
    </w:p>
    <w:p w14:paraId="200A2941" w14:textId="7FE3F29C" w:rsidR="00077F4C" w:rsidRPr="00B77825" w:rsidRDefault="00077F4C">
      <w:pPr>
        <w:rPr>
          <w:rFonts w:ascii="Arial" w:eastAsiaTheme="minorHAnsi" w:hAnsi="Arial" w:cs="Arial"/>
          <w:sz w:val="22"/>
          <w:szCs w:val="22"/>
        </w:rPr>
      </w:pPr>
      <w:r w:rsidRPr="00B77825">
        <w:rPr>
          <w:rFonts w:ascii="Arial" w:eastAsiaTheme="minorHAnsi" w:hAnsi="Arial" w:cs="Arial"/>
          <w:sz w:val="22"/>
          <w:szCs w:val="22"/>
        </w:rPr>
        <w:tab/>
        <w:t xml:space="preserve">Members of the Safer and Stronger Communities Board noted the update paper. </w:t>
      </w:r>
    </w:p>
    <w:p w14:paraId="2161CD04" w14:textId="77777777" w:rsidR="00077F4C" w:rsidRPr="00B77825" w:rsidRDefault="001F35B6">
      <w:pPr>
        <w:rPr>
          <w:rFonts w:ascii="Arial" w:eastAsiaTheme="minorHAnsi" w:hAnsi="Arial" w:cs="Arial"/>
          <w:b/>
          <w:bCs/>
          <w:sz w:val="22"/>
          <w:szCs w:val="22"/>
        </w:rPr>
      </w:pPr>
      <w:r w:rsidRPr="00B77825">
        <w:rPr>
          <w:rFonts w:ascii="Arial" w:eastAsiaTheme="minorHAnsi" w:hAnsi="Arial" w:cs="Arial"/>
          <w:b/>
          <w:bCs/>
          <w:sz w:val="22"/>
          <w:szCs w:val="22"/>
        </w:rPr>
        <w:tab/>
      </w:r>
    </w:p>
    <w:p w14:paraId="3796B2B5" w14:textId="588ABB1A" w:rsidR="001F35B6" w:rsidRPr="00B77825" w:rsidRDefault="001F35B6" w:rsidP="00077F4C">
      <w:pPr>
        <w:ind w:firstLine="720"/>
        <w:rPr>
          <w:rFonts w:ascii="Arial" w:eastAsiaTheme="minorHAnsi" w:hAnsi="Arial" w:cs="Arial"/>
          <w:b/>
          <w:bCs/>
          <w:sz w:val="22"/>
          <w:szCs w:val="22"/>
        </w:rPr>
      </w:pPr>
      <w:r w:rsidRPr="00B77825">
        <w:rPr>
          <w:rFonts w:ascii="Arial" w:eastAsiaTheme="minorHAnsi" w:hAnsi="Arial" w:cs="Arial"/>
          <w:b/>
          <w:bCs/>
          <w:sz w:val="22"/>
          <w:szCs w:val="22"/>
        </w:rPr>
        <w:t>Action</w:t>
      </w:r>
      <w:r w:rsidR="00D920BF" w:rsidRPr="00B77825">
        <w:rPr>
          <w:rFonts w:ascii="Arial" w:eastAsiaTheme="minorHAnsi" w:hAnsi="Arial" w:cs="Arial"/>
          <w:b/>
          <w:bCs/>
          <w:sz w:val="22"/>
          <w:szCs w:val="22"/>
        </w:rPr>
        <w:t>s</w:t>
      </w:r>
      <w:r w:rsidRPr="00B77825">
        <w:rPr>
          <w:rFonts w:ascii="Arial" w:eastAsiaTheme="minorHAnsi" w:hAnsi="Arial" w:cs="Arial"/>
          <w:b/>
          <w:bCs/>
          <w:sz w:val="22"/>
          <w:szCs w:val="22"/>
        </w:rPr>
        <w:t>:</w:t>
      </w:r>
    </w:p>
    <w:p w14:paraId="49BF0A3E" w14:textId="5BD37492" w:rsidR="00D920BF" w:rsidRPr="00B77825" w:rsidRDefault="00D920BF" w:rsidP="00F36423">
      <w:pPr>
        <w:pStyle w:val="ListParagraph"/>
        <w:numPr>
          <w:ilvl w:val="0"/>
          <w:numId w:val="11"/>
        </w:numPr>
        <w:rPr>
          <w:rFonts w:ascii="Arial" w:eastAsiaTheme="minorHAnsi" w:hAnsi="Arial" w:cs="Arial"/>
          <w:b/>
          <w:bCs/>
          <w:sz w:val="22"/>
          <w:szCs w:val="22"/>
        </w:rPr>
      </w:pPr>
      <w:r w:rsidRPr="00B77825">
        <w:rPr>
          <w:rFonts w:ascii="Arial" w:eastAsiaTheme="minorHAnsi" w:hAnsi="Arial" w:cs="Arial"/>
          <w:sz w:val="22"/>
          <w:szCs w:val="22"/>
        </w:rPr>
        <w:t xml:space="preserve">Officers to </w:t>
      </w:r>
      <w:r w:rsidR="004C09F5" w:rsidRPr="00B77825">
        <w:rPr>
          <w:rFonts w:ascii="Arial" w:eastAsiaTheme="minorHAnsi" w:hAnsi="Arial" w:cs="Arial"/>
          <w:sz w:val="22"/>
          <w:szCs w:val="22"/>
        </w:rPr>
        <w:t>consider</w:t>
      </w:r>
      <w:r w:rsidRPr="00B77825">
        <w:rPr>
          <w:rFonts w:ascii="Arial" w:eastAsiaTheme="minorHAnsi" w:hAnsi="Arial" w:cs="Arial"/>
          <w:sz w:val="22"/>
          <w:szCs w:val="22"/>
        </w:rPr>
        <w:t xml:space="preserve"> the </w:t>
      </w:r>
      <w:r w:rsidR="00F939EA" w:rsidRPr="00B77825">
        <w:rPr>
          <w:rFonts w:ascii="Arial" w:eastAsiaTheme="minorHAnsi" w:hAnsi="Arial" w:cs="Arial"/>
          <w:sz w:val="22"/>
          <w:szCs w:val="22"/>
        </w:rPr>
        <w:t>scope for the SSCB/LGA to look at use of the term BAME</w:t>
      </w:r>
      <w:r w:rsidRPr="00B77825">
        <w:rPr>
          <w:rFonts w:ascii="Arial" w:eastAsiaTheme="minorHAnsi" w:hAnsi="Arial" w:cs="Arial"/>
          <w:sz w:val="22"/>
          <w:szCs w:val="22"/>
        </w:rPr>
        <w:t xml:space="preserve">.  </w:t>
      </w:r>
    </w:p>
    <w:p w14:paraId="32A221AD" w14:textId="32FC7269" w:rsidR="003E77C6" w:rsidRPr="00B77825" w:rsidRDefault="003E77C6">
      <w:pPr>
        <w:rPr>
          <w:rFonts w:ascii="Arial" w:eastAsiaTheme="minorHAnsi" w:hAnsi="Arial" w:cs="Arial"/>
          <w:b/>
          <w:bCs/>
          <w:sz w:val="22"/>
          <w:szCs w:val="22"/>
        </w:rPr>
      </w:pPr>
    </w:p>
    <w:bookmarkEnd w:id="1"/>
    <w:p w14:paraId="19BDE59D" w14:textId="77777777" w:rsidR="00685F17" w:rsidRPr="00937C8E" w:rsidRDefault="00685F17">
      <w:pPr>
        <w:rPr>
          <w:rFonts w:ascii="Arial" w:eastAsiaTheme="minorHAnsi" w:hAnsi="Arial" w:cs="Arial"/>
          <w:b/>
          <w:bCs/>
          <w:sz w:val="22"/>
          <w:szCs w:val="22"/>
        </w:rPr>
      </w:pPr>
    </w:p>
    <w:p w14:paraId="72577854" w14:textId="4912C378" w:rsidR="00CE554F" w:rsidRPr="00937C8E" w:rsidRDefault="00CE554F">
      <w:pPr>
        <w:rPr>
          <w:rFonts w:ascii="Arial" w:eastAsiaTheme="minorHAnsi" w:hAnsi="Arial" w:cs="Arial"/>
          <w:b/>
          <w:bCs/>
          <w:sz w:val="22"/>
          <w:szCs w:val="22"/>
        </w:rPr>
      </w:pPr>
      <w:r w:rsidRPr="00937C8E">
        <w:rPr>
          <w:rFonts w:ascii="Arial" w:eastAsiaTheme="minorHAnsi" w:hAnsi="Arial" w:cs="Arial"/>
          <w:b/>
          <w:bCs/>
          <w:sz w:val="22"/>
          <w:szCs w:val="22"/>
        </w:rPr>
        <w:t>8</w:t>
      </w:r>
      <w:r w:rsidRPr="00937C8E">
        <w:rPr>
          <w:rFonts w:ascii="Arial" w:eastAsiaTheme="minorHAnsi" w:hAnsi="Arial" w:cs="Arial"/>
          <w:b/>
          <w:bCs/>
          <w:sz w:val="22"/>
          <w:szCs w:val="22"/>
        </w:rPr>
        <w:tab/>
      </w:r>
      <w:r w:rsidR="009B0E74" w:rsidRPr="00937C8E">
        <w:rPr>
          <w:rFonts w:ascii="Arial" w:eastAsiaTheme="minorHAnsi" w:hAnsi="Arial" w:cs="Arial"/>
          <w:b/>
          <w:bCs/>
          <w:sz w:val="22"/>
          <w:szCs w:val="22"/>
        </w:rPr>
        <w:t>COVID-19 Compliance and enforcement and wider update</w:t>
      </w:r>
    </w:p>
    <w:p w14:paraId="6FE1A71C" w14:textId="3ED4D92E" w:rsidR="00074797" w:rsidRPr="00937C8E" w:rsidRDefault="00074797">
      <w:pPr>
        <w:rPr>
          <w:rFonts w:ascii="Arial" w:eastAsiaTheme="minorHAnsi" w:hAnsi="Arial" w:cs="Arial"/>
          <w:b/>
          <w:bCs/>
          <w:sz w:val="22"/>
          <w:szCs w:val="22"/>
        </w:rPr>
      </w:pPr>
    </w:p>
    <w:p w14:paraId="069C84DE" w14:textId="763A42D3" w:rsidR="00074797" w:rsidRPr="00937C8E" w:rsidRDefault="00074797" w:rsidP="00872504">
      <w:pPr>
        <w:autoSpaceDE w:val="0"/>
        <w:autoSpaceDN w:val="0"/>
        <w:adjustRightInd w:val="0"/>
        <w:ind w:left="720"/>
        <w:rPr>
          <w:rFonts w:ascii="Arial" w:eastAsiaTheme="minorHAnsi" w:hAnsi="Arial" w:cs="Arial"/>
          <w:sz w:val="22"/>
          <w:szCs w:val="22"/>
        </w:rPr>
      </w:pPr>
      <w:r w:rsidRPr="00937C8E">
        <w:rPr>
          <w:rFonts w:ascii="Arial" w:eastAsiaTheme="minorHAnsi" w:hAnsi="Arial" w:cs="Arial"/>
          <w:sz w:val="22"/>
          <w:szCs w:val="22"/>
        </w:rPr>
        <w:t>Ellie Greenwood,</w:t>
      </w:r>
      <w:r w:rsidRPr="00937C8E">
        <w:rPr>
          <w:rFonts w:ascii="Arial" w:eastAsiaTheme="minorHAnsi" w:hAnsi="Arial" w:cs="Arial"/>
          <w:b/>
          <w:bCs/>
          <w:sz w:val="22"/>
          <w:szCs w:val="22"/>
        </w:rPr>
        <w:t xml:space="preserve"> </w:t>
      </w:r>
      <w:r w:rsidRPr="00937C8E">
        <w:rPr>
          <w:rFonts w:ascii="Arial" w:eastAsiaTheme="minorHAnsi" w:hAnsi="Arial" w:cs="Arial"/>
          <w:sz w:val="22"/>
          <w:szCs w:val="22"/>
        </w:rPr>
        <w:t>Senior Policy Adviser</w:t>
      </w:r>
      <w:r w:rsidR="00622F97" w:rsidRPr="00937C8E">
        <w:rPr>
          <w:rFonts w:ascii="Arial" w:eastAsiaTheme="minorHAnsi" w:hAnsi="Arial" w:cs="Arial"/>
          <w:sz w:val="22"/>
          <w:szCs w:val="22"/>
        </w:rPr>
        <w:t xml:space="preserve">, introduced the report </w:t>
      </w:r>
      <w:r w:rsidR="00872504" w:rsidRPr="00937C8E">
        <w:rPr>
          <w:rFonts w:ascii="Arial" w:eastAsiaTheme="minorHAnsi" w:hAnsi="Arial" w:cs="Arial"/>
          <w:sz w:val="22"/>
          <w:szCs w:val="22"/>
        </w:rPr>
        <w:t xml:space="preserve">which covers the </w:t>
      </w:r>
      <w:r w:rsidR="00622F97" w:rsidRPr="00937C8E">
        <w:rPr>
          <w:rFonts w:ascii="Arial" w:eastAsiaTheme="minorHAnsi" w:hAnsi="Arial" w:cs="Arial"/>
          <w:sz w:val="22"/>
          <w:szCs w:val="22"/>
        </w:rPr>
        <w:t>COVID-19 compliance and enforcement activity the team</w:t>
      </w:r>
      <w:r w:rsidR="00872504" w:rsidRPr="00937C8E">
        <w:rPr>
          <w:rFonts w:ascii="Arial" w:eastAsiaTheme="minorHAnsi" w:hAnsi="Arial" w:cs="Arial"/>
          <w:sz w:val="22"/>
          <w:szCs w:val="22"/>
        </w:rPr>
        <w:t xml:space="preserve"> </w:t>
      </w:r>
      <w:r w:rsidR="00622F97" w:rsidRPr="00937C8E">
        <w:rPr>
          <w:rFonts w:ascii="Arial" w:eastAsiaTheme="minorHAnsi" w:hAnsi="Arial" w:cs="Arial"/>
          <w:sz w:val="22"/>
          <w:szCs w:val="22"/>
        </w:rPr>
        <w:t>have been supporting since the previous Board meeting</w:t>
      </w:r>
      <w:r w:rsidR="00090885">
        <w:rPr>
          <w:rFonts w:ascii="Arial" w:eastAsiaTheme="minorHAnsi" w:hAnsi="Arial" w:cs="Arial"/>
          <w:sz w:val="22"/>
          <w:szCs w:val="22"/>
        </w:rPr>
        <w:t>,</w:t>
      </w:r>
      <w:r w:rsidR="00622F97" w:rsidRPr="00937C8E">
        <w:rPr>
          <w:rFonts w:ascii="Arial" w:eastAsiaTheme="minorHAnsi" w:hAnsi="Arial" w:cs="Arial"/>
          <w:sz w:val="22"/>
          <w:szCs w:val="22"/>
        </w:rPr>
        <w:t xml:space="preserve"> </w:t>
      </w:r>
      <w:r w:rsidR="00622F97" w:rsidRPr="00937C8E">
        <w:rPr>
          <w:rFonts w:ascii="ArialMT" w:eastAsiaTheme="minorHAnsi" w:hAnsi="ArialMT" w:cs="ArialMT"/>
          <w:sz w:val="22"/>
          <w:szCs w:val="22"/>
        </w:rPr>
        <w:t>and a presentation from Birmingham City Council’s Interim</w:t>
      </w:r>
      <w:r w:rsidR="00872504" w:rsidRPr="00937C8E">
        <w:rPr>
          <w:rFonts w:ascii="Arial" w:eastAsiaTheme="minorHAnsi" w:hAnsi="Arial" w:cs="Arial"/>
          <w:sz w:val="22"/>
          <w:szCs w:val="22"/>
        </w:rPr>
        <w:t xml:space="preserve"> </w:t>
      </w:r>
      <w:r w:rsidR="00622F97" w:rsidRPr="00937C8E">
        <w:rPr>
          <w:rFonts w:ascii="Arial" w:eastAsiaTheme="minorHAnsi" w:hAnsi="Arial" w:cs="Arial"/>
          <w:sz w:val="22"/>
          <w:szCs w:val="22"/>
        </w:rPr>
        <w:t xml:space="preserve">Assistant Director of Regulation and Enforcement, Paul </w:t>
      </w:r>
      <w:proofErr w:type="spellStart"/>
      <w:r w:rsidR="00622F97" w:rsidRPr="00937C8E">
        <w:rPr>
          <w:rFonts w:ascii="Arial" w:eastAsiaTheme="minorHAnsi" w:hAnsi="Arial" w:cs="Arial"/>
          <w:sz w:val="22"/>
          <w:szCs w:val="22"/>
        </w:rPr>
        <w:t>Lankester</w:t>
      </w:r>
      <w:proofErr w:type="spellEnd"/>
      <w:r w:rsidR="00622F97" w:rsidRPr="00937C8E">
        <w:rPr>
          <w:rFonts w:ascii="Arial" w:eastAsiaTheme="minorHAnsi" w:hAnsi="Arial" w:cs="Arial"/>
          <w:sz w:val="22"/>
          <w:szCs w:val="22"/>
        </w:rPr>
        <w:t>.</w:t>
      </w:r>
    </w:p>
    <w:p w14:paraId="18E376D2" w14:textId="69521082" w:rsidR="00872504" w:rsidRPr="00937C8E" w:rsidRDefault="00872504" w:rsidP="00872504">
      <w:pPr>
        <w:autoSpaceDE w:val="0"/>
        <w:autoSpaceDN w:val="0"/>
        <w:adjustRightInd w:val="0"/>
        <w:ind w:left="720"/>
        <w:rPr>
          <w:rFonts w:ascii="Arial" w:eastAsiaTheme="minorHAnsi" w:hAnsi="Arial" w:cs="Arial"/>
          <w:sz w:val="22"/>
          <w:szCs w:val="22"/>
        </w:rPr>
      </w:pPr>
    </w:p>
    <w:p w14:paraId="0C502A3D" w14:textId="18C3D8C3" w:rsidR="00872504" w:rsidRDefault="00872504" w:rsidP="00872504">
      <w:pPr>
        <w:autoSpaceDE w:val="0"/>
        <w:autoSpaceDN w:val="0"/>
        <w:adjustRightInd w:val="0"/>
        <w:ind w:left="720"/>
        <w:rPr>
          <w:rFonts w:ascii="Arial" w:eastAsiaTheme="minorHAnsi" w:hAnsi="Arial" w:cs="Arial"/>
          <w:sz w:val="22"/>
          <w:szCs w:val="22"/>
        </w:rPr>
      </w:pPr>
      <w:r w:rsidRPr="00937C8E">
        <w:rPr>
          <w:rFonts w:ascii="Arial" w:eastAsiaTheme="minorHAnsi" w:hAnsi="Arial" w:cs="Arial"/>
          <w:sz w:val="22"/>
          <w:szCs w:val="22"/>
        </w:rPr>
        <w:t xml:space="preserve">Paul </w:t>
      </w:r>
      <w:proofErr w:type="spellStart"/>
      <w:r w:rsidRPr="00937C8E">
        <w:rPr>
          <w:rFonts w:ascii="Arial" w:eastAsiaTheme="minorHAnsi" w:hAnsi="Arial" w:cs="Arial"/>
          <w:sz w:val="22"/>
          <w:szCs w:val="22"/>
        </w:rPr>
        <w:t>Lankester</w:t>
      </w:r>
      <w:proofErr w:type="spellEnd"/>
      <w:r w:rsidR="00F40B75">
        <w:rPr>
          <w:rFonts w:ascii="Arial" w:eastAsiaTheme="minorHAnsi" w:hAnsi="Arial" w:cs="Arial"/>
          <w:sz w:val="22"/>
          <w:szCs w:val="22"/>
        </w:rPr>
        <w:t xml:space="preserve"> </w:t>
      </w:r>
      <w:r w:rsidRPr="00937C8E">
        <w:rPr>
          <w:rFonts w:ascii="Arial" w:eastAsiaTheme="minorHAnsi" w:hAnsi="Arial" w:cs="Arial"/>
          <w:sz w:val="22"/>
          <w:szCs w:val="22"/>
        </w:rPr>
        <w:t>introduced his presentation on Enforcement of Coronavirus</w:t>
      </w:r>
      <w:r w:rsidR="00090885">
        <w:rPr>
          <w:rFonts w:ascii="Arial" w:eastAsiaTheme="minorHAnsi" w:hAnsi="Arial" w:cs="Arial"/>
          <w:sz w:val="22"/>
          <w:szCs w:val="22"/>
        </w:rPr>
        <w:t xml:space="preserve"> regulations</w:t>
      </w:r>
      <w:r w:rsidRPr="00937C8E">
        <w:rPr>
          <w:rFonts w:ascii="Arial" w:eastAsiaTheme="minorHAnsi" w:hAnsi="Arial" w:cs="Arial"/>
          <w:sz w:val="22"/>
          <w:szCs w:val="22"/>
        </w:rPr>
        <w:t xml:space="preserve">, </w:t>
      </w:r>
      <w:r w:rsidR="00471C79">
        <w:rPr>
          <w:rFonts w:ascii="Arial" w:eastAsiaTheme="minorHAnsi" w:hAnsi="Arial" w:cs="Arial"/>
          <w:sz w:val="22"/>
          <w:szCs w:val="22"/>
        </w:rPr>
        <w:t>which focuse</w:t>
      </w:r>
      <w:r w:rsidR="00090885">
        <w:rPr>
          <w:rFonts w:ascii="Arial" w:eastAsiaTheme="minorHAnsi" w:hAnsi="Arial" w:cs="Arial"/>
          <w:sz w:val="22"/>
          <w:szCs w:val="22"/>
        </w:rPr>
        <w:t>d</w:t>
      </w:r>
      <w:r w:rsidR="00471C79">
        <w:rPr>
          <w:rFonts w:ascii="Arial" w:eastAsiaTheme="minorHAnsi" w:hAnsi="Arial" w:cs="Arial"/>
          <w:sz w:val="22"/>
          <w:szCs w:val="22"/>
        </w:rPr>
        <w:t xml:space="preserve"> on </w:t>
      </w:r>
      <w:r w:rsidR="00F43152">
        <w:rPr>
          <w:rFonts w:ascii="Arial" w:eastAsiaTheme="minorHAnsi" w:hAnsi="Arial" w:cs="Arial"/>
          <w:sz w:val="22"/>
          <w:szCs w:val="22"/>
        </w:rPr>
        <w:t xml:space="preserve">implementing </w:t>
      </w:r>
      <w:r w:rsidR="00EA7775">
        <w:rPr>
          <w:rFonts w:ascii="Arial" w:eastAsiaTheme="minorHAnsi" w:hAnsi="Arial" w:cs="Arial"/>
          <w:sz w:val="22"/>
          <w:szCs w:val="22"/>
        </w:rPr>
        <w:t>enforcement</w:t>
      </w:r>
      <w:r w:rsidR="00090885">
        <w:rPr>
          <w:rFonts w:ascii="Arial" w:eastAsiaTheme="minorHAnsi" w:hAnsi="Arial" w:cs="Arial"/>
          <w:sz w:val="22"/>
          <w:szCs w:val="22"/>
        </w:rPr>
        <w:t xml:space="preserve"> measures</w:t>
      </w:r>
      <w:r w:rsidR="00EA7775">
        <w:rPr>
          <w:rFonts w:ascii="Arial" w:eastAsiaTheme="minorHAnsi" w:hAnsi="Arial" w:cs="Arial"/>
          <w:sz w:val="22"/>
          <w:szCs w:val="22"/>
        </w:rPr>
        <w:t xml:space="preserve"> to curb high levels of COVID-19 cases in Birmingham.</w:t>
      </w:r>
    </w:p>
    <w:p w14:paraId="5EB2C55A" w14:textId="77777777" w:rsidR="00F40B75" w:rsidRDefault="00F40B75" w:rsidP="00872504">
      <w:pPr>
        <w:autoSpaceDE w:val="0"/>
        <w:autoSpaceDN w:val="0"/>
        <w:adjustRightInd w:val="0"/>
        <w:ind w:left="720"/>
        <w:rPr>
          <w:rFonts w:ascii="Arial" w:eastAsiaTheme="minorHAnsi" w:hAnsi="Arial" w:cs="Arial"/>
          <w:sz w:val="22"/>
          <w:szCs w:val="22"/>
        </w:rPr>
      </w:pPr>
    </w:p>
    <w:p w14:paraId="2CE0DEF5" w14:textId="77777777" w:rsidR="00F40B75" w:rsidRDefault="00471C79" w:rsidP="00872504">
      <w:pPr>
        <w:autoSpaceDE w:val="0"/>
        <w:autoSpaceDN w:val="0"/>
        <w:adjustRightInd w:val="0"/>
        <w:ind w:left="720"/>
        <w:rPr>
          <w:rFonts w:ascii="Arial" w:eastAsiaTheme="minorHAnsi" w:hAnsi="Arial" w:cs="Arial"/>
          <w:sz w:val="22"/>
          <w:szCs w:val="22"/>
        </w:rPr>
      </w:pPr>
      <w:r>
        <w:rPr>
          <w:rFonts w:ascii="Arial" w:eastAsiaTheme="minorHAnsi" w:hAnsi="Arial" w:cs="Arial"/>
          <w:sz w:val="22"/>
          <w:szCs w:val="22"/>
        </w:rPr>
        <w:t xml:space="preserve">Paul </w:t>
      </w:r>
      <w:r w:rsidR="00F40B75">
        <w:rPr>
          <w:rFonts w:ascii="Arial" w:eastAsiaTheme="minorHAnsi" w:hAnsi="Arial" w:cs="Arial"/>
          <w:sz w:val="22"/>
          <w:szCs w:val="22"/>
        </w:rPr>
        <w:t>highlighted the following key points:</w:t>
      </w:r>
    </w:p>
    <w:p w14:paraId="1D669890" w14:textId="343B4293" w:rsidR="00471C79" w:rsidRDefault="00471C79" w:rsidP="00F40B75">
      <w:pPr>
        <w:pStyle w:val="ListParagraph"/>
        <w:numPr>
          <w:ilvl w:val="0"/>
          <w:numId w:val="16"/>
        </w:numPr>
        <w:autoSpaceDE w:val="0"/>
        <w:autoSpaceDN w:val="0"/>
        <w:adjustRightInd w:val="0"/>
        <w:rPr>
          <w:rFonts w:ascii="Arial" w:eastAsiaTheme="minorHAnsi" w:hAnsi="Arial" w:cs="Arial"/>
          <w:sz w:val="22"/>
          <w:szCs w:val="22"/>
        </w:rPr>
      </w:pPr>
      <w:r w:rsidRPr="00F40B75">
        <w:rPr>
          <w:rFonts w:ascii="Arial" w:eastAsiaTheme="minorHAnsi" w:hAnsi="Arial" w:cs="Arial"/>
          <w:sz w:val="22"/>
          <w:szCs w:val="22"/>
        </w:rPr>
        <w:t>Birmingham City Council</w:t>
      </w:r>
      <w:r w:rsidR="00421115">
        <w:rPr>
          <w:rFonts w:ascii="Arial" w:eastAsiaTheme="minorHAnsi" w:hAnsi="Arial" w:cs="Arial"/>
          <w:sz w:val="22"/>
          <w:szCs w:val="22"/>
        </w:rPr>
        <w:t xml:space="preserve"> (BCC)</w:t>
      </w:r>
      <w:r w:rsidRPr="00F40B75">
        <w:rPr>
          <w:rFonts w:ascii="Arial" w:eastAsiaTheme="minorHAnsi" w:hAnsi="Arial" w:cs="Arial"/>
          <w:sz w:val="22"/>
          <w:szCs w:val="22"/>
        </w:rPr>
        <w:t xml:space="preserve"> have </w:t>
      </w:r>
      <w:r w:rsidR="00F43152" w:rsidRPr="00F40B75">
        <w:rPr>
          <w:rFonts w:ascii="Arial" w:eastAsiaTheme="minorHAnsi" w:hAnsi="Arial" w:cs="Arial"/>
          <w:sz w:val="22"/>
          <w:szCs w:val="22"/>
        </w:rPr>
        <w:t>used</w:t>
      </w:r>
      <w:r w:rsidRPr="00F40B75">
        <w:rPr>
          <w:rFonts w:ascii="Arial" w:eastAsiaTheme="minorHAnsi" w:hAnsi="Arial" w:cs="Arial"/>
          <w:sz w:val="22"/>
          <w:szCs w:val="22"/>
        </w:rPr>
        <w:t xml:space="preserve"> a mixture of education and enforcement</w:t>
      </w:r>
      <w:r w:rsidR="00F43152" w:rsidRPr="00F40B75">
        <w:rPr>
          <w:rFonts w:ascii="Arial" w:eastAsiaTheme="minorHAnsi" w:hAnsi="Arial" w:cs="Arial"/>
          <w:sz w:val="22"/>
          <w:szCs w:val="22"/>
        </w:rPr>
        <w:t xml:space="preserve">; issuing warnings and fixed penalty notices. </w:t>
      </w:r>
      <w:r w:rsidRPr="00F40B75">
        <w:rPr>
          <w:rFonts w:ascii="Arial" w:eastAsiaTheme="minorHAnsi" w:hAnsi="Arial" w:cs="Arial"/>
          <w:sz w:val="22"/>
          <w:szCs w:val="22"/>
        </w:rPr>
        <w:t xml:space="preserve"> </w:t>
      </w:r>
    </w:p>
    <w:p w14:paraId="351C55C7" w14:textId="2613787B" w:rsidR="00FC24E2" w:rsidRPr="00FC24E2" w:rsidRDefault="00FC24E2" w:rsidP="00FC24E2">
      <w:pPr>
        <w:pStyle w:val="ListParagraph"/>
        <w:numPr>
          <w:ilvl w:val="0"/>
          <w:numId w:val="16"/>
        </w:numPr>
        <w:autoSpaceDE w:val="0"/>
        <w:autoSpaceDN w:val="0"/>
        <w:adjustRightInd w:val="0"/>
        <w:rPr>
          <w:rFonts w:ascii="Arial" w:eastAsiaTheme="minorHAnsi" w:hAnsi="Arial" w:cs="Arial"/>
          <w:sz w:val="22"/>
          <w:szCs w:val="22"/>
        </w:rPr>
      </w:pPr>
      <w:r w:rsidRPr="00FC24E2">
        <w:rPr>
          <w:rFonts w:ascii="Arial" w:eastAsiaTheme="minorHAnsi" w:hAnsi="Arial" w:cs="Arial"/>
          <w:sz w:val="22"/>
          <w:szCs w:val="22"/>
        </w:rPr>
        <w:t>As part of the proportionality assessment</w:t>
      </w:r>
      <w:r w:rsidR="00E777EA">
        <w:rPr>
          <w:rFonts w:ascii="Arial" w:eastAsiaTheme="minorHAnsi" w:hAnsi="Arial" w:cs="Arial"/>
          <w:sz w:val="22"/>
          <w:szCs w:val="22"/>
        </w:rPr>
        <w:t>,</w:t>
      </w:r>
      <w:r w:rsidRPr="00FC24E2">
        <w:rPr>
          <w:rFonts w:ascii="Arial" w:eastAsiaTheme="minorHAnsi" w:hAnsi="Arial" w:cs="Arial"/>
          <w:sz w:val="22"/>
          <w:szCs w:val="22"/>
        </w:rPr>
        <w:t xml:space="preserve"> BCC defined its purpose</w:t>
      </w:r>
      <w:r>
        <w:rPr>
          <w:rFonts w:ascii="Arial" w:eastAsiaTheme="minorHAnsi" w:hAnsi="Arial" w:cs="Arial"/>
          <w:sz w:val="22"/>
          <w:szCs w:val="22"/>
        </w:rPr>
        <w:t>;</w:t>
      </w:r>
    </w:p>
    <w:p w14:paraId="1B13741C" w14:textId="5F0FCB33" w:rsidR="00FC24E2" w:rsidRPr="00FC24E2" w:rsidRDefault="00FC24E2" w:rsidP="00FC24E2">
      <w:pPr>
        <w:pStyle w:val="ListParagraph"/>
        <w:numPr>
          <w:ilvl w:val="1"/>
          <w:numId w:val="16"/>
        </w:numPr>
        <w:autoSpaceDE w:val="0"/>
        <w:autoSpaceDN w:val="0"/>
        <w:adjustRightInd w:val="0"/>
        <w:rPr>
          <w:rFonts w:ascii="Arial" w:eastAsiaTheme="minorHAnsi" w:hAnsi="Arial" w:cs="Arial"/>
          <w:sz w:val="22"/>
          <w:szCs w:val="22"/>
        </w:rPr>
      </w:pPr>
      <w:r w:rsidRPr="00FC24E2">
        <w:rPr>
          <w:rFonts w:ascii="Arial" w:eastAsiaTheme="minorHAnsi" w:hAnsi="Arial" w:cs="Arial"/>
          <w:sz w:val="22"/>
          <w:szCs w:val="22"/>
        </w:rPr>
        <w:t>To reduce the spread of Covid</w:t>
      </w:r>
      <w:r>
        <w:rPr>
          <w:rFonts w:ascii="Arial" w:eastAsiaTheme="minorHAnsi" w:hAnsi="Arial" w:cs="Arial"/>
          <w:sz w:val="22"/>
          <w:szCs w:val="22"/>
        </w:rPr>
        <w:t>-19</w:t>
      </w:r>
    </w:p>
    <w:p w14:paraId="545A0E38" w14:textId="77777777" w:rsidR="00FC24E2" w:rsidRPr="00FC24E2" w:rsidRDefault="00FC24E2" w:rsidP="00FC24E2">
      <w:pPr>
        <w:pStyle w:val="ListParagraph"/>
        <w:numPr>
          <w:ilvl w:val="1"/>
          <w:numId w:val="16"/>
        </w:numPr>
        <w:autoSpaceDE w:val="0"/>
        <w:autoSpaceDN w:val="0"/>
        <w:adjustRightInd w:val="0"/>
        <w:rPr>
          <w:rFonts w:ascii="Arial" w:eastAsiaTheme="minorHAnsi" w:hAnsi="Arial" w:cs="Arial"/>
          <w:sz w:val="22"/>
          <w:szCs w:val="22"/>
        </w:rPr>
      </w:pPr>
      <w:r w:rsidRPr="00FC24E2">
        <w:rPr>
          <w:rFonts w:ascii="Arial" w:eastAsiaTheme="minorHAnsi" w:hAnsi="Arial" w:cs="Arial"/>
          <w:sz w:val="22"/>
          <w:szCs w:val="22"/>
        </w:rPr>
        <w:t>To protect residents</w:t>
      </w:r>
    </w:p>
    <w:p w14:paraId="1DE04F17" w14:textId="77777777" w:rsidR="00FC24E2" w:rsidRPr="00FC24E2" w:rsidRDefault="00FC24E2" w:rsidP="00FC24E2">
      <w:pPr>
        <w:pStyle w:val="ListParagraph"/>
        <w:numPr>
          <w:ilvl w:val="1"/>
          <w:numId w:val="16"/>
        </w:numPr>
        <w:autoSpaceDE w:val="0"/>
        <w:autoSpaceDN w:val="0"/>
        <w:adjustRightInd w:val="0"/>
        <w:rPr>
          <w:rFonts w:ascii="Arial" w:eastAsiaTheme="minorHAnsi" w:hAnsi="Arial" w:cs="Arial"/>
          <w:sz w:val="22"/>
          <w:szCs w:val="22"/>
        </w:rPr>
      </w:pPr>
      <w:r w:rsidRPr="00FC24E2">
        <w:rPr>
          <w:rFonts w:ascii="Arial" w:eastAsiaTheme="minorHAnsi" w:hAnsi="Arial" w:cs="Arial"/>
          <w:sz w:val="22"/>
          <w:szCs w:val="22"/>
        </w:rPr>
        <w:t>To protect businesses from further lockdown</w:t>
      </w:r>
    </w:p>
    <w:p w14:paraId="4146E98A" w14:textId="77777777" w:rsidR="00FC24E2" w:rsidRPr="00FC24E2" w:rsidRDefault="00FC24E2" w:rsidP="00FC24E2">
      <w:pPr>
        <w:pStyle w:val="ListParagraph"/>
        <w:numPr>
          <w:ilvl w:val="1"/>
          <w:numId w:val="16"/>
        </w:numPr>
        <w:autoSpaceDE w:val="0"/>
        <w:autoSpaceDN w:val="0"/>
        <w:adjustRightInd w:val="0"/>
        <w:rPr>
          <w:rFonts w:ascii="Arial" w:eastAsiaTheme="minorHAnsi" w:hAnsi="Arial" w:cs="Arial"/>
          <w:sz w:val="22"/>
          <w:szCs w:val="22"/>
        </w:rPr>
      </w:pPr>
      <w:r w:rsidRPr="00FC24E2">
        <w:rPr>
          <w:rFonts w:ascii="Arial" w:eastAsiaTheme="minorHAnsi" w:hAnsi="Arial" w:cs="Arial"/>
          <w:sz w:val="22"/>
          <w:szCs w:val="22"/>
        </w:rPr>
        <w:t>To reassure the public</w:t>
      </w:r>
    </w:p>
    <w:p w14:paraId="61C463E3" w14:textId="13D0B2C5" w:rsidR="00F40B75" w:rsidRDefault="00574701" w:rsidP="00F40B75">
      <w:pPr>
        <w:pStyle w:val="ListParagraph"/>
        <w:numPr>
          <w:ilvl w:val="0"/>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The </w:t>
      </w:r>
      <w:r w:rsidR="00E777EA">
        <w:rPr>
          <w:rFonts w:ascii="Arial" w:eastAsiaTheme="minorHAnsi" w:hAnsi="Arial" w:cs="Arial"/>
          <w:sz w:val="22"/>
          <w:szCs w:val="22"/>
        </w:rPr>
        <w:t xml:space="preserve">council received the highest grant from the </w:t>
      </w:r>
      <w:r>
        <w:rPr>
          <w:rFonts w:ascii="Arial" w:eastAsiaTheme="minorHAnsi" w:hAnsi="Arial" w:cs="Arial"/>
          <w:sz w:val="22"/>
          <w:szCs w:val="22"/>
        </w:rPr>
        <w:t xml:space="preserve">government </w:t>
      </w:r>
      <w:r w:rsidR="00E777EA">
        <w:rPr>
          <w:rFonts w:ascii="Arial" w:eastAsiaTheme="minorHAnsi" w:hAnsi="Arial" w:cs="Arial"/>
          <w:sz w:val="22"/>
          <w:szCs w:val="22"/>
        </w:rPr>
        <w:t>enforcement fund</w:t>
      </w:r>
      <w:r w:rsidR="00B14CAB">
        <w:rPr>
          <w:rFonts w:ascii="Arial" w:eastAsiaTheme="minorHAnsi" w:hAnsi="Arial" w:cs="Arial"/>
          <w:sz w:val="22"/>
          <w:szCs w:val="22"/>
        </w:rPr>
        <w:t xml:space="preserve">, although this presented challenges as the funding is </w:t>
      </w:r>
      <w:proofErr w:type="gramStart"/>
      <w:r w:rsidR="00B14CAB">
        <w:rPr>
          <w:rFonts w:ascii="Arial" w:eastAsiaTheme="minorHAnsi" w:hAnsi="Arial" w:cs="Arial"/>
          <w:sz w:val="22"/>
          <w:szCs w:val="22"/>
        </w:rPr>
        <w:t xml:space="preserve">expected </w:t>
      </w:r>
      <w:r>
        <w:rPr>
          <w:rFonts w:ascii="Arial" w:eastAsiaTheme="minorHAnsi" w:hAnsi="Arial" w:cs="Arial"/>
          <w:sz w:val="22"/>
          <w:szCs w:val="22"/>
        </w:rPr>
        <w:t xml:space="preserve"> to</w:t>
      </w:r>
      <w:proofErr w:type="gramEnd"/>
      <w:r>
        <w:rPr>
          <w:rFonts w:ascii="Arial" w:eastAsiaTheme="minorHAnsi" w:hAnsi="Arial" w:cs="Arial"/>
          <w:sz w:val="22"/>
          <w:szCs w:val="22"/>
        </w:rPr>
        <w:t xml:space="preserve"> be used within four months or returned</w:t>
      </w:r>
      <w:r w:rsidR="00B14CAB">
        <w:rPr>
          <w:rFonts w:ascii="Arial" w:eastAsiaTheme="minorHAnsi" w:hAnsi="Arial" w:cs="Arial"/>
          <w:sz w:val="22"/>
          <w:szCs w:val="22"/>
        </w:rPr>
        <w:t>. The council intends to spend the grant</w:t>
      </w:r>
      <w:r>
        <w:rPr>
          <w:rFonts w:ascii="Arial" w:eastAsiaTheme="minorHAnsi" w:hAnsi="Arial" w:cs="Arial"/>
          <w:sz w:val="22"/>
          <w:szCs w:val="22"/>
        </w:rPr>
        <w:t xml:space="preserve"> on the following:</w:t>
      </w:r>
    </w:p>
    <w:p w14:paraId="2F06143B" w14:textId="74653FAE" w:rsidR="00574701" w:rsidRDefault="00A95084" w:rsidP="00574701">
      <w:pPr>
        <w:pStyle w:val="ListParagraph"/>
        <w:numPr>
          <w:ilvl w:val="1"/>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Funding </w:t>
      </w:r>
      <w:proofErr w:type="spellStart"/>
      <w:r w:rsidR="00574701">
        <w:rPr>
          <w:rFonts w:ascii="Arial" w:eastAsiaTheme="minorHAnsi" w:hAnsi="Arial" w:cs="Arial"/>
          <w:sz w:val="22"/>
          <w:szCs w:val="22"/>
        </w:rPr>
        <w:t>Covid</w:t>
      </w:r>
      <w:proofErr w:type="spellEnd"/>
      <w:r w:rsidR="00574701">
        <w:rPr>
          <w:rFonts w:ascii="Arial" w:eastAsiaTheme="minorHAnsi" w:hAnsi="Arial" w:cs="Arial"/>
          <w:sz w:val="22"/>
          <w:szCs w:val="22"/>
        </w:rPr>
        <w:t xml:space="preserve"> Marshals</w:t>
      </w:r>
    </w:p>
    <w:p w14:paraId="35C047C6" w14:textId="4866F1A7" w:rsidR="00574701" w:rsidRDefault="00FF5D16" w:rsidP="00574701">
      <w:pPr>
        <w:pStyle w:val="ListParagraph"/>
        <w:numPr>
          <w:ilvl w:val="1"/>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Supporting BIDs </w:t>
      </w:r>
      <w:r w:rsidR="00574701">
        <w:rPr>
          <w:rFonts w:ascii="Arial" w:eastAsiaTheme="minorHAnsi" w:hAnsi="Arial" w:cs="Arial"/>
          <w:sz w:val="22"/>
          <w:szCs w:val="22"/>
        </w:rPr>
        <w:t xml:space="preserve">- to take on board </w:t>
      </w:r>
      <w:proofErr w:type="spellStart"/>
      <w:r w:rsidR="00574701">
        <w:rPr>
          <w:rFonts w:ascii="Arial" w:eastAsiaTheme="minorHAnsi" w:hAnsi="Arial" w:cs="Arial"/>
          <w:sz w:val="22"/>
          <w:szCs w:val="22"/>
        </w:rPr>
        <w:t>Covid</w:t>
      </w:r>
      <w:proofErr w:type="spellEnd"/>
      <w:r w:rsidR="00574701">
        <w:rPr>
          <w:rFonts w:ascii="Arial" w:eastAsiaTheme="minorHAnsi" w:hAnsi="Arial" w:cs="Arial"/>
          <w:sz w:val="22"/>
          <w:szCs w:val="22"/>
        </w:rPr>
        <w:t xml:space="preserve"> Marshal works.</w:t>
      </w:r>
    </w:p>
    <w:p w14:paraId="6B13C976" w14:textId="30517573" w:rsidR="00574701" w:rsidRDefault="00FF5D16" w:rsidP="00574701">
      <w:pPr>
        <w:pStyle w:val="ListParagraph"/>
        <w:numPr>
          <w:ilvl w:val="1"/>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Working with the city’s</w:t>
      </w:r>
      <w:r w:rsidR="00574701">
        <w:rPr>
          <w:rFonts w:ascii="Arial" w:eastAsiaTheme="minorHAnsi" w:hAnsi="Arial" w:cs="Arial"/>
          <w:sz w:val="22"/>
          <w:szCs w:val="22"/>
        </w:rPr>
        <w:t xml:space="preserve"> Universities – putting together a scheme to help reduce infection spread and ensure compliance among university students.</w:t>
      </w:r>
    </w:p>
    <w:p w14:paraId="27C00CFF" w14:textId="6FD96BCA" w:rsidR="00574701" w:rsidRDefault="002A119A" w:rsidP="00574701">
      <w:pPr>
        <w:pStyle w:val="ListParagraph"/>
        <w:numPr>
          <w:ilvl w:val="1"/>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A </w:t>
      </w:r>
      <w:r w:rsidR="002544E8">
        <w:rPr>
          <w:rFonts w:ascii="Arial" w:eastAsiaTheme="minorHAnsi" w:hAnsi="Arial" w:cs="Arial"/>
          <w:sz w:val="22"/>
          <w:szCs w:val="22"/>
        </w:rPr>
        <w:t>campaign</w:t>
      </w:r>
      <w:r w:rsidR="00BC056F">
        <w:rPr>
          <w:rFonts w:ascii="Arial" w:eastAsiaTheme="minorHAnsi" w:hAnsi="Arial" w:cs="Arial"/>
          <w:sz w:val="22"/>
          <w:szCs w:val="22"/>
        </w:rPr>
        <w:t xml:space="preserve"> on behalf of and working with f</w:t>
      </w:r>
      <w:r w:rsidR="00574701">
        <w:rPr>
          <w:rFonts w:ascii="Arial" w:eastAsiaTheme="minorHAnsi" w:hAnsi="Arial" w:cs="Arial"/>
          <w:sz w:val="22"/>
          <w:szCs w:val="22"/>
        </w:rPr>
        <w:t xml:space="preserve">aith groups and funeral directors </w:t>
      </w:r>
      <w:r w:rsidR="00BC056F">
        <w:rPr>
          <w:rFonts w:ascii="Arial" w:eastAsiaTheme="minorHAnsi" w:hAnsi="Arial" w:cs="Arial"/>
          <w:sz w:val="22"/>
          <w:szCs w:val="22"/>
        </w:rPr>
        <w:t xml:space="preserve">to get greater compliance </w:t>
      </w:r>
      <w:r>
        <w:rPr>
          <w:rFonts w:ascii="Arial" w:eastAsiaTheme="minorHAnsi" w:hAnsi="Arial" w:cs="Arial"/>
          <w:sz w:val="22"/>
          <w:szCs w:val="22"/>
        </w:rPr>
        <w:t xml:space="preserve">in relation to funerals </w:t>
      </w:r>
      <w:r w:rsidR="00BC056F">
        <w:rPr>
          <w:rFonts w:ascii="Arial" w:eastAsiaTheme="minorHAnsi" w:hAnsi="Arial" w:cs="Arial"/>
          <w:sz w:val="22"/>
          <w:szCs w:val="22"/>
        </w:rPr>
        <w:t xml:space="preserve">and reduce spread. </w:t>
      </w:r>
    </w:p>
    <w:p w14:paraId="3AC5A146" w14:textId="4FDD8270" w:rsidR="00BC056F" w:rsidRPr="00F40B75" w:rsidRDefault="006B3EDC" w:rsidP="00574701">
      <w:pPr>
        <w:pStyle w:val="ListParagraph"/>
        <w:numPr>
          <w:ilvl w:val="1"/>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Substituting </w:t>
      </w:r>
      <w:r w:rsidR="00B95F4E">
        <w:rPr>
          <w:rFonts w:ascii="Arial" w:eastAsiaTheme="minorHAnsi" w:hAnsi="Arial" w:cs="Arial"/>
          <w:sz w:val="22"/>
          <w:szCs w:val="22"/>
        </w:rPr>
        <w:t xml:space="preserve">expenditure </w:t>
      </w:r>
      <w:r>
        <w:rPr>
          <w:rFonts w:ascii="Arial" w:eastAsiaTheme="minorHAnsi" w:hAnsi="Arial" w:cs="Arial"/>
          <w:sz w:val="22"/>
          <w:szCs w:val="22"/>
        </w:rPr>
        <w:t xml:space="preserve">on linked issues, such as </w:t>
      </w:r>
      <w:r w:rsidR="00B95F4E">
        <w:rPr>
          <w:rFonts w:ascii="Arial" w:eastAsiaTheme="minorHAnsi" w:hAnsi="Arial" w:cs="Arial"/>
          <w:sz w:val="22"/>
          <w:szCs w:val="22"/>
        </w:rPr>
        <w:t>tackl</w:t>
      </w:r>
      <w:r>
        <w:rPr>
          <w:rFonts w:ascii="Arial" w:eastAsiaTheme="minorHAnsi" w:hAnsi="Arial" w:cs="Arial"/>
          <w:sz w:val="22"/>
          <w:szCs w:val="22"/>
        </w:rPr>
        <w:t>ing</w:t>
      </w:r>
      <w:r w:rsidR="00B95F4E">
        <w:rPr>
          <w:rFonts w:ascii="Arial" w:eastAsiaTheme="minorHAnsi" w:hAnsi="Arial" w:cs="Arial"/>
          <w:sz w:val="22"/>
          <w:szCs w:val="22"/>
        </w:rPr>
        <w:t xml:space="preserve"> graffiti denoting COVID-19 as ‘a government hoax’.</w:t>
      </w:r>
    </w:p>
    <w:p w14:paraId="262EB09F" w14:textId="77777777" w:rsidR="00074797" w:rsidRPr="00937C8E" w:rsidRDefault="00074797">
      <w:pPr>
        <w:rPr>
          <w:rFonts w:ascii="Arial" w:eastAsiaTheme="minorHAnsi" w:hAnsi="Arial" w:cs="Arial"/>
          <w:b/>
          <w:bCs/>
          <w:sz w:val="22"/>
          <w:szCs w:val="22"/>
        </w:rPr>
      </w:pPr>
    </w:p>
    <w:p w14:paraId="0F4C3FED" w14:textId="73F776A3" w:rsidR="00252FD0" w:rsidRPr="00937C8E" w:rsidRDefault="00252FD0" w:rsidP="00252FD0">
      <w:pPr>
        <w:autoSpaceDE w:val="0"/>
        <w:autoSpaceDN w:val="0"/>
        <w:adjustRightInd w:val="0"/>
        <w:ind w:left="720" w:hanging="720"/>
        <w:rPr>
          <w:rFonts w:ascii="Arial" w:hAnsi="Arial" w:cs="Arial"/>
          <w:sz w:val="22"/>
          <w:szCs w:val="22"/>
        </w:rPr>
      </w:pPr>
      <w:r w:rsidRPr="00937C8E">
        <w:rPr>
          <w:rFonts w:ascii="Arial" w:eastAsiaTheme="minorHAnsi" w:hAnsi="Arial" w:cs="Arial"/>
          <w:b/>
          <w:bCs/>
          <w:sz w:val="22"/>
          <w:szCs w:val="22"/>
        </w:rPr>
        <w:tab/>
      </w:r>
      <w:r w:rsidRPr="00937C8E">
        <w:rPr>
          <w:rFonts w:ascii="Arial" w:hAnsi="Arial" w:cs="Arial"/>
          <w:sz w:val="22"/>
          <w:szCs w:val="22"/>
        </w:rPr>
        <w:t>Following the discussion, Members made the following comments:</w:t>
      </w:r>
    </w:p>
    <w:p w14:paraId="778F4C03" w14:textId="7F7229BB" w:rsidR="00252FD0" w:rsidRDefault="00685F17" w:rsidP="00252FD0">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Marshals in London would be helpful around</w:t>
      </w:r>
      <w:r w:rsidR="00B16C49">
        <w:rPr>
          <w:rFonts w:ascii="Arial" w:hAnsi="Arial" w:cs="Arial"/>
          <w:sz w:val="22"/>
          <w:szCs w:val="22"/>
        </w:rPr>
        <w:t xml:space="preserve"> ‘huddle points’ such as</w:t>
      </w:r>
      <w:r>
        <w:rPr>
          <w:rFonts w:ascii="Arial" w:hAnsi="Arial" w:cs="Arial"/>
          <w:sz w:val="22"/>
          <w:szCs w:val="22"/>
        </w:rPr>
        <w:t xml:space="preserve"> train and tube stations but recruitment, community tension and lack of tools is a major concern. </w:t>
      </w:r>
    </w:p>
    <w:p w14:paraId="4E45D7BF" w14:textId="3AD3F0EB" w:rsidR="00161EA1" w:rsidRDefault="00B16C49" w:rsidP="00252FD0">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Avoiding confrontation is not doing the community any good as positive case numbers and deaths will increase. The Chair responded that within her own borough they have rolled out Community Champions to spread public health messages within their own communities.</w:t>
      </w:r>
    </w:p>
    <w:p w14:paraId="6FCE32D2" w14:textId="59381A57" w:rsidR="00AA266F" w:rsidRDefault="00AA266F" w:rsidP="00252FD0">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Educating communities can only go so far when certain groups of people break the rules and enforcement is the only option to address the issues.</w:t>
      </w:r>
    </w:p>
    <w:p w14:paraId="585760FB" w14:textId="1CB4242C" w:rsidR="00AA266F" w:rsidRPr="00937C8E" w:rsidRDefault="000F6144" w:rsidP="00252FD0">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Smaller authorities do not have the staff</w:t>
      </w:r>
      <w:r w:rsidR="00F11D3D">
        <w:rPr>
          <w:rFonts w:ascii="Arial" w:hAnsi="Arial" w:cs="Arial"/>
          <w:sz w:val="22"/>
          <w:szCs w:val="22"/>
        </w:rPr>
        <w:t xml:space="preserve"> or resources</w:t>
      </w:r>
      <w:r>
        <w:rPr>
          <w:rFonts w:ascii="Arial" w:hAnsi="Arial" w:cs="Arial"/>
          <w:sz w:val="22"/>
          <w:szCs w:val="22"/>
        </w:rPr>
        <w:t xml:space="preserve"> to roll out Marshals</w:t>
      </w:r>
      <w:r w:rsidR="0079081E">
        <w:rPr>
          <w:rFonts w:ascii="Arial" w:hAnsi="Arial" w:cs="Arial"/>
          <w:sz w:val="22"/>
          <w:szCs w:val="22"/>
        </w:rPr>
        <w:t xml:space="preserve"> out of hours</w:t>
      </w:r>
      <w:r w:rsidR="00F11D3D">
        <w:rPr>
          <w:rFonts w:ascii="Arial" w:hAnsi="Arial" w:cs="Arial"/>
          <w:sz w:val="22"/>
          <w:szCs w:val="22"/>
        </w:rPr>
        <w:t xml:space="preserve">. Paul responded that other local authorities who have resources should share their experiences </w:t>
      </w:r>
      <w:r w:rsidR="00225627">
        <w:rPr>
          <w:rFonts w:ascii="Arial" w:hAnsi="Arial" w:cs="Arial"/>
          <w:sz w:val="22"/>
          <w:szCs w:val="22"/>
        </w:rPr>
        <w:t xml:space="preserve">of best practice </w:t>
      </w:r>
      <w:r w:rsidR="00F11D3D">
        <w:rPr>
          <w:rFonts w:ascii="Arial" w:hAnsi="Arial" w:cs="Arial"/>
          <w:sz w:val="22"/>
          <w:szCs w:val="22"/>
        </w:rPr>
        <w:t xml:space="preserve">to smaller authorities which would help them tackle issues within their </w:t>
      </w:r>
      <w:r w:rsidR="00AA1AEA">
        <w:rPr>
          <w:rFonts w:ascii="Arial" w:hAnsi="Arial" w:cs="Arial"/>
          <w:sz w:val="22"/>
          <w:szCs w:val="22"/>
        </w:rPr>
        <w:t xml:space="preserve">own </w:t>
      </w:r>
      <w:r w:rsidR="00225627">
        <w:rPr>
          <w:rFonts w:ascii="Arial" w:hAnsi="Arial" w:cs="Arial"/>
          <w:sz w:val="22"/>
          <w:szCs w:val="22"/>
        </w:rPr>
        <w:t>authorities</w:t>
      </w:r>
      <w:r w:rsidR="00F11D3D">
        <w:rPr>
          <w:rFonts w:ascii="Arial" w:hAnsi="Arial" w:cs="Arial"/>
          <w:sz w:val="22"/>
          <w:szCs w:val="22"/>
        </w:rPr>
        <w:t xml:space="preserve">.  </w:t>
      </w:r>
    </w:p>
    <w:p w14:paraId="5792A63B" w14:textId="7B3D2669" w:rsidR="00252FD0" w:rsidRPr="00937C8E" w:rsidRDefault="00252FD0">
      <w:pPr>
        <w:rPr>
          <w:rFonts w:ascii="Arial" w:eastAsiaTheme="minorHAnsi" w:hAnsi="Arial" w:cs="Arial"/>
          <w:b/>
          <w:bCs/>
          <w:sz w:val="22"/>
          <w:szCs w:val="22"/>
        </w:rPr>
      </w:pPr>
    </w:p>
    <w:p w14:paraId="1D02369A" w14:textId="01F77E2A" w:rsidR="001F35B6" w:rsidRDefault="00730972" w:rsidP="00730972">
      <w:pPr>
        <w:ind w:left="720"/>
        <w:rPr>
          <w:rFonts w:ascii="Arial" w:eastAsiaTheme="minorHAnsi" w:hAnsi="Arial" w:cs="Arial"/>
          <w:sz w:val="22"/>
          <w:szCs w:val="22"/>
        </w:rPr>
      </w:pPr>
      <w:r w:rsidRPr="00730972">
        <w:rPr>
          <w:rFonts w:ascii="Arial" w:eastAsiaTheme="minorHAnsi" w:hAnsi="Arial" w:cs="Arial"/>
          <w:sz w:val="22"/>
          <w:szCs w:val="22"/>
        </w:rPr>
        <w:t xml:space="preserve">The Chair thanked Paul for his </w:t>
      </w:r>
      <w:r>
        <w:rPr>
          <w:rFonts w:ascii="Arial" w:eastAsiaTheme="minorHAnsi" w:hAnsi="Arial" w:cs="Arial"/>
          <w:sz w:val="22"/>
          <w:szCs w:val="22"/>
        </w:rPr>
        <w:t>detailed</w:t>
      </w:r>
      <w:r w:rsidRPr="00730972">
        <w:rPr>
          <w:rFonts w:ascii="Arial" w:eastAsiaTheme="minorHAnsi" w:hAnsi="Arial" w:cs="Arial"/>
          <w:sz w:val="22"/>
          <w:szCs w:val="22"/>
        </w:rPr>
        <w:t xml:space="preserve"> presentation</w:t>
      </w:r>
      <w:r>
        <w:rPr>
          <w:rFonts w:ascii="Arial" w:eastAsiaTheme="minorHAnsi" w:hAnsi="Arial" w:cs="Arial"/>
          <w:sz w:val="22"/>
          <w:szCs w:val="22"/>
        </w:rPr>
        <w:t>.</w:t>
      </w:r>
    </w:p>
    <w:p w14:paraId="0EAFB9F2" w14:textId="77777777" w:rsidR="00730972" w:rsidRPr="00730972" w:rsidRDefault="00730972" w:rsidP="00730972">
      <w:pPr>
        <w:ind w:left="720"/>
        <w:rPr>
          <w:rFonts w:ascii="Arial" w:eastAsiaTheme="minorHAnsi" w:hAnsi="Arial" w:cs="Arial"/>
          <w:sz w:val="22"/>
          <w:szCs w:val="22"/>
        </w:rPr>
      </w:pPr>
    </w:p>
    <w:p w14:paraId="0BEA069E" w14:textId="77777777" w:rsidR="009B0E74" w:rsidRPr="00937C8E" w:rsidRDefault="009B0E74" w:rsidP="009B0E74">
      <w:pPr>
        <w:ind w:firstLine="720"/>
        <w:rPr>
          <w:rFonts w:ascii="Arial" w:hAnsi="Arial" w:cs="Arial"/>
          <w:b/>
          <w:sz w:val="22"/>
          <w:szCs w:val="22"/>
          <w:u w:val="single"/>
        </w:rPr>
      </w:pPr>
      <w:r w:rsidRPr="00937C8E">
        <w:rPr>
          <w:rFonts w:ascii="Arial" w:hAnsi="Arial" w:cs="Arial"/>
          <w:b/>
          <w:sz w:val="22"/>
          <w:szCs w:val="22"/>
          <w:u w:val="single"/>
        </w:rPr>
        <w:t>Decision:</w:t>
      </w:r>
    </w:p>
    <w:p w14:paraId="2C0CA5E1" w14:textId="77777777" w:rsidR="009B0E74" w:rsidRPr="00937C8E" w:rsidRDefault="009B0E74" w:rsidP="009B0E74">
      <w:pPr>
        <w:ind w:firstLine="720"/>
        <w:rPr>
          <w:rFonts w:ascii="Arial" w:hAnsi="Arial" w:cs="Arial"/>
          <w:b/>
          <w:sz w:val="22"/>
          <w:szCs w:val="22"/>
        </w:rPr>
      </w:pPr>
      <w:r w:rsidRPr="00937C8E">
        <w:rPr>
          <w:rFonts w:ascii="Arial" w:eastAsiaTheme="minorHAnsi" w:hAnsi="Arial" w:cs="Arial"/>
          <w:sz w:val="22"/>
          <w:szCs w:val="22"/>
        </w:rPr>
        <w:t>That members of the Safer and Stronger Communities Board note the update.</w:t>
      </w:r>
    </w:p>
    <w:p w14:paraId="7C447157" w14:textId="77777777" w:rsidR="009B0E74" w:rsidRPr="00937C8E" w:rsidRDefault="009B0E74" w:rsidP="009B0E74">
      <w:pPr>
        <w:autoSpaceDE w:val="0"/>
        <w:autoSpaceDN w:val="0"/>
        <w:adjustRightInd w:val="0"/>
        <w:rPr>
          <w:rFonts w:ascii="Arial" w:hAnsi="Arial" w:cs="Arial"/>
          <w:b/>
          <w:sz w:val="22"/>
          <w:szCs w:val="22"/>
        </w:rPr>
      </w:pPr>
      <w:r w:rsidRPr="00937C8E">
        <w:rPr>
          <w:rFonts w:ascii="Arial" w:hAnsi="Arial" w:cs="Arial"/>
          <w:b/>
          <w:sz w:val="22"/>
          <w:szCs w:val="22"/>
        </w:rPr>
        <w:tab/>
      </w:r>
    </w:p>
    <w:p w14:paraId="78AD15BF" w14:textId="23283FC4" w:rsidR="00CB255E" w:rsidRPr="00937C8E" w:rsidRDefault="00CB255E">
      <w:pPr>
        <w:rPr>
          <w:rFonts w:ascii="Arial" w:hAnsi="Arial" w:cs="Arial"/>
          <w:b/>
          <w:sz w:val="22"/>
          <w:szCs w:val="22"/>
        </w:rPr>
      </w:pPr>
    </w:p>
    <w:p w14:paraId="5A2313F3" w14:textId="0EC131A3" w:rsidR="00CB255E" w:rsidRPr="00937C8E" w:rsidRDefault="00CB255E">
      <w:pPr>
        <w:rPr>
          <w:rFonts w:ascii="Arial" w:hAnsi="Arial" w:cs="Arial"/>
          <w:b/>
          <w:sz w:val="22"/>
          <w:szCs w:val="22"/>
        </w:rPr>
      </w:pPr>
    </w:p>
    <w:p w14:paraId="249A0452" w14:textId="69301435" w:rsidR="00CB255E" w:rsidRPr="00937C8E" w:rsidRDefault="00CB255E" w:rsidP="00CB255E">
      <w:pPr>
        <w:rPr>
          <w:rFonts w:ascii="Arial" w:hAnsi="Arial" w:cs="Arial"/>
          <w:bCs/>
          <w:sz w:val="22"/>
          <w:szCs w:val="22"/>
        </w:rPr>
      </w:pPr>
      <w:r w:rsidRPr="00937C8E">
        <w:rPr>
          <w:rFonts w:ascii="Arial" w:hAnsi="Arial" w:cs="Arial"/>
          <w:b/>
          <w:sz w:val="22"/>
          <w:szCs w:val="22"/>
        </w:rPr>
        <w:t xml:space="preserve">Date of the next meeting: </w:t>
      </w:r>
      <w:r w:rsidR="00CE554F" w:rsidRPr="00937C8E">
        <w:rPr>
          <w:rFonts w:ascii="Arial" w:eastAsiaTheme="minorHAnsi" w:hAnsi="Arial" w:cs="Arial"/>
          <w:sz w:val="22"/>
          <w:szCs w:val="22"/>
        </w:rPr>
        <w:t>Thursday, 14 January 2021, 11.00 am</w:t>
      </w:r>
      <w:r w:rsidRPr="00937C8E">
        <w:rPr>
          <w:rFonts w:ascii="Arial" w:hAnsi="Arial" w:cs="Arial"/>
          <w:bCs/>
          <w:sz w:val="22"/>
          <w:szCs w:val="22"/>
        </w:rPr>
        <w:t>, Videoconference via Zoom</w:t>
      </w:r>
    </w:p>
    <w:p w14:paraId="2284897D" w14:textId="62FA68AA" w:rsidR="0051261A" w:rsidRDefault="0051261A">
      <w:pPr>
        <w:rPr>
          <w:rFonts w:ascii="Arial" w:hAnsi="Arial" w:cs="Arial"/>
          <w:b/>
          <w:sz w:val="22"/>
          <w:szCs w:val="22"/>
        </w:rPr>
      </w:pPr>
    </w:p>
    <w:p w14:paraId="07E69735" w14:textId="29AD6379" w:rsidR="00DE0522" w:rsidRDefault="00DE0522">
      <w:pPr>
        <w:rPr>
          <w:rFonts w:ascii="Arial" w:hAnsi="Arial" w:cs="Arial"/>
          <w:b/>
          <w:sz w:val="22"/>
          <w:szCs w:val="22"/>
        </w:rPr>
      </w:pPr>
    </w:p>
    <w:p w14:paraId="7BCDEC93" w14:textId="77777777" w:rsidR="00BD6EA7" w:rsidRDefault="00BD6EA7">
      <w:pPr>
        <w:rPr>
          <w:rFonts w:ascii="Arial" w:hAnsi="Arial" w:cs="Arial"/>
          <w:b/>
          <w:sz w:val="22"/>
          <w:szCs w:val="22"/>
        </w:rPr>
      </w:pPr>
    </w:p>
    <w:p w14:paraId="1DE0EB17" w14:textId="77777777" w:rsidR="00DE0522" w:rsidRDefault="00DE0522">
      <w:pPr>
        <w:rPr>
          <w:rFonts w:ascii="Arial" w:hAnsi="Arial" w:cs="Arial"/>
          <w:b/>
          <w:sz w:val="22"/>
          <w:szCs w:val="22"/>
        </w:rPr>
      </w:pPr>
    </w:p>
    <w:p w14:paraId="519B5142" w14:textId="77777777" w:rsidR="0051261A" w:rsidRDefault="0051261A" w:rsidP="0051261A">
      <w:pPr>
        <w:pStyle w:val="MainText"/>
        <w:spacing w:line="240" w:lineRule="auto"/>
        <w:rPr>
          <w:rFonts w:ascii="Arial" w:hAnsi="Arial" w:cs="Arial"/>
          <w:b/>
          <w:szCs w:val="22"/>
        </w:rPr>
      </w:pPr>
      <w:r w:rsidRPr="002C6504">
        <w:rPr>
          <w:rFonts w:ascii="Arial" w:hAnsi="Arial" w:cs="Arial"/>
          <w:b/>
          <w:szCs w:val="22"/>
          <w:u w:val="single"/>
        </w:rPr>
        <w:t>Appendix A – Attendance</w:t>
      </w:r>
      <w:r>
        <w:rPr>
          <w:rFonts w:ascii="Arial" w:hAnsi="Arial" w:cs="Arial"/>
          <w:b/>
          <w:szCs w:val="22"/>
        </w:rPr>
        <w:t xml:space="preserve"> </w:t>
      </w:r>
    </w:p>
    <w:p w14:paraId="4E892A71" w14:textId="77777777" w:rsid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2552"/>
        <w:gridCol w:w="992"/>
        <w:gridCol w:w="3793"/>
      </w:tblGrid>
      <w:tr w:rsidR="0051261A" w:rsidRPr="00F63F44" w14:paraId="2806257C" w14:textId="77777777" w:rsidTr="00DF0564">
        <w:tc>
          <w:tcPr>
            <w:tcW w:w="2410" w:type="dxa"/>
            <w:shd w:val="clear" w:color="auto" w:fill="E6E6E6"/>
          </w:tcPr>
          <w:p w14:paraId="7F2E063E" w14:textId="77777777" w:rsidR="0051261A" w:rsidRPr="00F63F44" w:rsidRDefault="0051261A" w:rsidP="0081232E">
            <w:pPr>
              <w:pStyle w:val="MainText"/>
              <w:spacing w:before="40" w:after="40" w:line="240" w:lineRule="auto"/>
              <w:rPr>
                <w:rFonts w:ascii="Arial" w:hAnsi="Arial" w:cs="Arial"/>
                <w:b/>
                <w:szCs w:val="22"/>
              </w:rPr>
            </w:pPr>
            <w:r w:rsidRPr="00F63F44">
              <w:rPr>
                <w:rFonts w:ascii="Arial" w:hAnsi="Arial" w:cs="Arial"/>
                <w:b/>
                <w:szCs w:val="22"/>
              </w:rPr>
              <w:t>Position</w:t>
            </w:r>
          </w:p>
        </w:tc>
        <w:tc>
          <w:tcPr>
            <w:tcW w:w="3544" w:type="dxa"/>
            <w:gridSpan w:val="2"/>
            <w:shd w:val="clear" w:color="auto" w:fill="E6E6E6"/>
          </w:tcPr>
          <w:p w14:paraId="23B26685" w14:textId="77777777" w:rsidR="0051261A" w:rsidRPr="00F63F44" w:rsidRDefault="0051261A" w:rsidP="0081232E">
            <w:pPr>
              <w:pStyle w:val="MainText"/>
              <w:spacing w:before="40" w:after="40" w:line="240" w:lineRule="auto"/>
              <w:rPr>
                <w:rFonts w:ascii="Arial" w:hAnsi="Arial" w:cs="Arial"/>
                <w:b/>
                <w:szCs w:val="22"/>
              </w:rPr>
            </w:pPr>
          </w:p>
        </w:tc>
        <w:tc>
          <w:tcPr>
            <w:tcW w:w="3793" w:type="dxa"/>
            <w:shd w:val="clear" w:color="auto" w:fill="E6E6E6"/>
          </w:tcPr>
          <w:p w14:paraId="0E13C8AC" w14:textId="77777777" w:rsidR="0051261A" w:rsidRPr="00F63F44" w:rsidRDefault="0051261A" w:rsidP="0081232E">
            <w:pPr>
              <w:pStyle w:val="MainText"/>
              <w:spacing w:before="40" w:after="40" w:line="240" w:lineRule="auto"/>
              <w:rPr>
                <w:rFonts w:ascii="Arial" w:hAnsi="Arial" w:cs="Arial"/>
                <w:b/>
                <w:szCs w:val="22"/>
              </w:rPr>
            </w:pPr>
            <w:r>
              <w:rPr>
                <w:rFonts w:ascii="Arial" w:hAnsi="Arial" w:cs="Arial"/>
                <w:b/>
                <w:szCs w:val="22"/>
              </w:rPr>
              <w:t>Authority</w:t>
            </w:r>
          </w:p>
        </w:tc>
      </w:tr>
      <w:tr w:rsidR="0051261A" w:rsidRPr="00F63F44" w14:paraId="5199F0A3" w14:textId="77777777" w:rsidTr="00DF0564">
        <w:tc>
          <w:tcPr>
            <w:tcW w:w="2410" w:type="dxa"/>
          </w:tcPr>
          <w:p w14:paraId="335A3C4C" w14:textId="1AACB71A" w:rsidR="002A7081" w:rsidRDefault="002A7081" w:rsidP="0081232E">
            <w:pPr>
              <w:pStyle w:val="MainText"/>
              <w:spacing w:before="60" w:line="240" w:lineRule="auto"/>
              <w:rPr>
                <w:rFonts w:ascii="Arial" w:hAnsi="Arial" w:cs="Arial"/>
                <w:szCs w:val="22"/>
              </w:rPr>
            </w:pPr>
            <w:r>
              <w:rPr>
                <w:rFonts w:ascii="Arial" w:hAnsi="Arial" w:cs="Arial"/>
                <w:szCs w:val="22"/>
              </w:rPr>
              <w:t>Chair</w:t>
            </w:r>
          </w:p>
          <w:p w14:paraId="6EF91784" w14:textId="16A8B074" w:rsidR="000A161F" w:rsidRDefault="000A161F" w:rsidP="0081232E">
            <w:pPr>
              <w:pStyle w:val="MainText"/>
              <w:spacing w:before="60" w:line="240" w:lineRule="auto"/>
              <w:rPr>
                <w:rFonts w:ascii="Arial" w:hAnsi="Arial" w:cs="Arial"/>
                <w:szCs w:val="22"/>
              </w:rPr>
            </w:pPr>
            <w:r>
              <w:rPr>
                <w:rFonts w:ascii="Arial" w:hAnsi="Arial" w:cs="Arial"/>
                <w:szCs w:val="22"/>
              </w:rPr>
              <w:t xml:space="preserve">Vice Chair </w:t>
            </w:r>
          </w:p>
          <w:p w14:paraId="0E5AC8FC" w14:textId="60861041" w:rsidR="002A7081" w:rsidRDefault="002A7081" w:rsidP="0081232E">
            <w:pPr>
              <w:pStyle w:val="MainText"/>
              <w:spacing w:before="60" w:line="240" w:lineRule="auto"/>
              <w:rPr>
                <w:rFonts w:ascii="Arial" w:hAnsi="Arial" w:cs="Arial"/>
                <w:szCs w:val="22"/>
              </w:rPr>
            </w:pPr>
            <w:r>
              <w:rPr>
                <w:rFonts w:ascii="Arial" w:hAnsi="Arial" w:cs="Arial"/>
                <w:szCs w:val="22"/>
              </w:rPr>
              <w:t xml:space="preserve">Deputy Chair </w:t>
            </w:r>
          </w:p>
          <w:p w14:paraId="122A8936" w14:textId="6E229A53" w:rsidR="000A161F" w:rsidRDefault="000A161F" w:rsidP="0081232E">
            <w:pPr>
              <w:pStyle w:val="MainText"/>
              <w:spacing w:before="60" w:line="240" w:lineRule="auto"/>
              <w:rPr>
                <w:rFonts w:ascii="Arial" w:hAnsi="Arial" w:cs="Arial"/>
                <w:szCs w:val="22"/>
              </w:rPr>
            </w:pPr>
            <w:r>
              <w:rPr>
                <w:rFonts w:ascii="Arial" w:hAnsi="Arial" w:cs="Arial"/>
                <w:szCs w:val="22"/>
              </w:rPr>
              <w:t xml:space="preserve">Deputy Chair </w:t>
            </w:r>
          </w:p>
          <w:p w14:paraId="40874489" w14:textId="77777777" w:rsidR="00934D80" w:rsidRDefault="00934D80" w:rsidP="0081232E">
            <w:pPr>
              <w:pStyle w:val="MainText"/>
              <w:spacing w:before="60" w:line="240" w:lineRule="auto"/>
              <w:rPr>
                <w:rFonts w:ascii="Arial" w:hAnsi="Arial" w:cs="Arial"/>
                <w:szCs w:val="22"/>
              </w:rPr>
            </w:pPr>
          </w:p>
          <w:p w14:paraId="5498F386" w14:textId="21543127" w:rsidR="00CD1B8A" w:rsidRDefault="00CD1B8A" w:rsidP="0081232E">
            <w:pPr>
              <w:pStyle w:val="MainText"/>
              <w:spacing w:before="60" w:line="240" w:lineRule="auto"/>
              <w:rPr>
                <w:rFonts w:ascii="Arial" w:hAnsi="Arial" w:cs="Arial"/>
                <w:szCs w:val="22"/>
              </w:rPr>
            </w:pPr>
            <w:r>
              <w:rPr>
                <w:rFonts w:ascii="Arial" w:hAnsi="Arial" w:cs="Arial"/>
                <w:szCs w:val="22"/>
              </w:rPr>
              <w:t>Committee Member</w:t>
            </w:r>
          </w:p>
          <w:p w14:paraId="17450442" w14:textId="77777777" w:rsidR="000449A7" w:rsidRDefault="000449A7" w:rsidP="0081232E">
            <w:pPr>
              <w:pStyle w:val="MainText"/>
              <w:spacing w:before="60" w:line="240" w:lineRule="auto"/>
              <w:rPr>
                <w:rFonts w:ascii="Arial" w:hAnsi="Arial" w:cs="Arial"/>
                <w:szCs w:val="22"/>
              </w:rPr>
            </w:pPr>
          </w:p>
          <w:p w14:paraId="1891FD21" w14:textId="77777777" w:rsidR="00CD1B8A" w:rsidRDefault="00CD1B8A" w:rsidP="0081232E">
            <w:pPr>
              <w:pStyle w:val="MainText"/>
              <w:spacing w:before="60" w:line="240" w:lineRule="auto"/>
              <w:rPr>
                <w:rFonts w:ascii="Arial" w:hAnsi="Arial" w:cs="Arial"/>
                <w:szCs w:val="22"/>
              </w:rPr>
            </w:pPr>
          </w:p>
          <w:p w14:paraId="658310B8" w14:textId="77777777" w:rsidR="00CD1B8A" w:rsidRDefault="00CD1B8A" w:rsidP="0081232E">
            <w:pPr>
              <w:pStyle w:val="MainText"/>
              <w:spacing w:before="60" w:line="240" w:lineRule="auto"/>
              <w:rPr>
                <w:rFonts w:ascii="Arial" w:hAnsi="Arial" w:cs="Arial"/>
                <w:szCs w:val="22"/>
              </w:rPr>
            </w:pPr>
          </w:p>
          <w:p w14:paraId="63C32723" w14:textId="77777777" w:rsidR="00CD1B8A" w:rsidRDefault="00CD1B8A" w:rsidP="0081232E">
            <w:pPr>
              <w:pStyle w:val="MainText"/>
              <w:spacing w:before="60" w:line="240" w:lineRule="auto"/>
              <w:rPr>
                <w:rFonts w:ascii="Arial" w:hAnsi="Arial" w:cs="Arial"/>
                <w:szCs w:val="22"/>
              </w:rPr>
            </w:pPr>
          </w:p>
          <w:p w14:paraId="21776E31" w14:textId="77777777" w:rsidR="00CD1B8A" w:rsidRDefault="00CD1B8A" w:rsidP="0081232E">
            <w:pPr>
              <w:pStyle w:val="MainText"/>
              <w:spacing w:before="60" w:line="240" w:lineRule="auto"/>
              <w:rPr>
                <w:rFonts w:ascii="Arial" w:hAnsi="Arial" w:cs="Arial"/>
                <w:szCs w:val="22"/>
              </w:rPr>
            </w:pPr>
          </w:p>
          <w:p w14:paraId="7189809D" w14:textId="77777777" w:rsidR="00CD1B8A" w:rsidRDefault="00CD1B8A" w:rsidP="0081232E">
            <w:pPr>
              <w:pStyle w:val="MainText"/>
              <w:spacing w:before="60" w:line="240" w:lineRule="auto"/>
              <w:rPr>
                <w:rFonts w:ascii="Arial" w:hAnsi="Arial" w:cs="Arial"/>
                <w:szCs w:val="22"/>
              </w:rPr>
            </w:pPr>
          </w:p>
          <w:p w14:paraId="0CCBF60C" w14:textId="77777777" w:rsidR="00CD1B8A" w:rsidRDefault="00CD1B8A" w:rsidP="0081232E">
            <w:pPr>
              <w:pStyle w:val="MainText"/>
              <w:spacing w:before="60" w:line="240" w:lineRule="auto"/>
              <w:rPr>
                <w:rFonts w:ascii="Arial" w:hAnsi="Arial" w:cs="Arial"/>
                <w:szCs w:val="22"/>
              </w:rPr>
            </w:pPr>
          </w:p>
          <w:p w14:paraId="3FBFDCE7" w14:textId="77777777" w:rsidR="00934D80" w:rsidRDefault="00934D80" w:rsidP="0081232E">
            <w:pPr>
              <w:pStyle w:val="MainText"/>
              <w:spacing w:before="60" w:line="240" w:lineRule="auto"/>
              <w:rPr>
                <w:rFonts w:ascii="Arial" w:hAnsi="Arial" w:cs="Arial"/>
                <w:szCs w:val="22"/>
              </w:rPr>
            </w:pPr>
          </w:p>
          <w:p w14:paraId="5B843048" w14:textId="77777777" w:rsidR="00934D80" w:rsidRDefault="00934D80" w:rsidP="0081232E">
            <w:pPr>
              <w:pStyle w:val="MainText"/>
              <w:spacing w:before="60" w:line="240" w:lineRule="auto"/>
              <w:rPr>
                <w:rFonts w:ascii="Arial" w:hAnsi="Arial" w:cs="Arial"/>
                <w:szCs w:val="22"/>
              </w:rPr>
            </w:pPr>
          </w:p>
          <w:p w14:paraId="3BB2BB94" w14:textId="77777777" w:rsidR="00934D80" w:rsidRDefault="00934D80" w:rsidP="0081232E">
            <w:pPr>
              <w:pStyle w:val="MainText"/>
              <w:spacing w:before="60" w:line="240" w:lineRule="auto"/>
              <w:rPr>
                <w:rFonts w:ascii="Arial" w:hAnsi="Arial" w:cs="Arial"/>
                <w:szCs w:val="22"/>
              </w:rPr>
            </w:pPr>
          </w:p>
          <w:p w14:paraId="026DE86F" w14:textId="77777777" w:rsidR="00934D80" w:rsidRDefault="00934D80" w:rsidP="0081232E">
            <w:pPr>
              <w:pStyle w:val="MainText"/>
              <w:spacing w:before="60" w:line="240" w:lineRule="auto"/>
              <w:rPr>
                <w:rFonts w:ascii="Arial" w:hAnsi="Arial" w:cs="Arial"/>
                <w:szCs w:val="22"/>
              </w:rPr>
            </w:pPr>
          </w:p>
          <w:p w14:paraId="7249E70F" w14:textId="77777777" w:rsidR="00934D80" w:rsidRDefault="00934D80" w:rsidP="0081232E">
            <w:pPr>
              <w:pStyle w:val="MainText"/>
              <w:spacing w:before="60" w:line="240" w:lineRule="auto"/>
              <w:rPr>
                <w:rFonts w:ascii="Arial" w:hAnsi="Arial" w:cs="Arial"/>
                <w:szCs w:val="22"/>
              </w:rPr>
            </w:pPr>
          </w:p>
          <w:p w14:paraId="585BB1D3" w14:textId="52C66206" w:rsidR="00934D80" w:rsidRDefault="00934D80" w:rsidP="0081232E">
            <w:pPr>
              <w:pStyle w:val="MainText"/>
              <w:spacing w:before="60" w:line="240" w:lineRule="auto"/>
              <w:rPr>
                <w:rFonts w:ascii="Arial" w:hAnsi="Arial" w:cs="Arial"/>
                <w:szCs w:val="22"/>
              </w:rPr>
            </w:pPr>
          </w:p>
          <w:p w14:paraId="1FAB5EBE" w14:textId="77777777" w:rsidR="00E52C32" w:rsidRDefault="00E52C32" w:rsidP="0081232E">
            <w:pPr>
              <w:pStyle w:val="MainText"/>
              <w:spacing w:before="60" w:line="240" w:lineRule="auto"/>
              <w:rPr>
                <w:rFonts w:ascii="Arial" w:hAnsi="Arial" w:cs="Arial"/>
                <w:szCs w:val="22"/>
              </w:rPr>
            </w:pPr>
          </w:p>
          <w:p w14:paraId="3027F6BC" w14:textId="736F3DA5" w:rsidR="00F36423" w:rsidRDefault="00E52C32" w:rsidP="0081232E">
            <w:pPr>
              <w:pStyle w:val="MainText"/>
              <w:spacing w:before="60" w:line="240" w:lineRule="auto"/>
              <w:rPr>
                <w:rFonts w:ascii="Arial" w:hAnsi="Arial" w:cs="Arial"/>
                <w:szCs w:val="22"/>
              </w:rPr>
            </w:pPr>
            <w:r>
              <w:rPr>
                <w:rFonts w:ascii="Arial" w:hAnsi="Arial" w:cs="Arial"/>
                <w:szCs w:val="22"/>
              </w:rPr>
              <w:t xml:space="preserve">Substitute </w:t>
            </w:r>
          </w:p>
          <w:p w14:paraId="0D9CC88C" w14:textId="77777777" w:rsidR="00E52C32" w:rsidRDefault="00E52C32" w:rsidP="0081232E">
            <w:pPr>
              <w:pStyle w:val="MainText"/>
              <w:spacing w:before="60" w:line="240" w:lineRule="auto"/>
              <w:rPr>
                <w:rFonts w:ascii="Arial" w:hAnsi="Arial" w:cs="Arial"/>
                <w:szCs w:val="22"/>
              </w:rPr>
            </w:pPr>
          </w:p>
          <w:p w14:paraId="11F4B277" w14:textId="77777777" w:rsidR="00E52C32" w:rsidRDefault="00E52C32" w:rsidP="0081232E">
            <w:pPr>
              <w:pStyle w:val="MainText"/>
              <w:spacing w:before="60" w:line="240" w:lineRule="auto"/>
              <w:rPr>
                <w:rFonts w:ascii="Arial" w:hAnsi="Arial" w:cs="Arial"/>
                <w:szCs w:val="22"/>
              </w:rPr>
            </w:pPr>
          </w:p>
          <w:p w14:paraId="2646D45E" w14:textId="6D8247EB" w:rsidR="00E52C32" w:rsidRDefault="00E52C32" w:rsidP="0081232E">
            <w:pPr>
              <w:pStyle w:val="MainText"/>
              <w:spacing w:before="60" w:line="240" w:lineRule="auto"/>
              <w:rPr>
                <w:rFonts w:ascii="Arial" w:hAnsi="Arial" w:cs="Arial"/>
                <w:szCs w:val="22"/>
              </w:rPr>
            </w:pPr>
          </w:p>
          <w:p w14:paraId="3A0E045F" w14:textId="46CA900C" w:rsidR="00E52C32" w:rsidRDefault="00E52C32" w:rsidP="0081232E">
            <w:pPr>
              <w:pStyle w:val="MainText"/>
              <w:spacing w:before="60" w:line="240" w:lineRule="auto"/>
              <w:rPr>
                <w:rFonts w:ascii="Arial" w:hAnsi="Arial" w:cs="Arial"/>
                <w:szCs w:val="22"/>
              </w:rPr>
            </w:pPr>
          </w:p>
          <w:p w14:paraId="6404E689" w14:textId="2B0D0F3B" w:rsidR="00E52C32" w:rsidRDefault="00E52C32" w:rsidP="0081232E">
            <w:pPr>
              <w:pStyle w:val="MainText"/>
              <w:spacing w:before="60" w:line="240" w:lineRule="auto"/>
              <w:rPr>
                <w:rFonts w:ascii="Arial" w:hAnsi="Arial" w:cs="Arial"/>
                <w:szCs w:val="22"/>
              </w:rPr>
            </w:pPr>
          </w:p>
          <w:p w14:paraId="2F0E0EC5" w14:textId="77777777" w:rsidR="00E52C32" w:rsidRDefault="00E52C32" w:rsidP="0081232E">
            <w:pPr>
              <w:pStyle w:val="MainText"/>
              <w:spacing w:before="60" w:line="240" w:lineRule="auto"/>
              <w:rPr>
                <w:rFonts w:ascii="Arial" w:hAnsi="Arial" w:cs="Arial"/>
                <w:szCs w:val="22"/>
              </w:rPr>
            </w:pPr>
          </w:p>
          <w:p w14:paraId="71ABDD68" w14:textId="77777777" w:rsidR="00DF0564" w:rsidRDefault="00DF0564" w:rsidP="0081232E">
            <w:pPr>
              <w:pStyle w:val="MainText"/>
              <w:spacing w:before="60" w:line="240" w:lineRule="auto"/>
              <w:rPr>
                <w:rFonts w:ascii="Arial" w:hAnsi="Arial" w:cs="Arial"/>
                <w:szCs w:val="22"/>
              </w:rPr>
            </w:pPr>
          </w:p>
          <w:p w14:paraId="05BE6F88" w14:textId="77777777" w:rsidR="00425F8A" w:rsidRDefault="00425F8A" w:rsidP="0081232E">
            <w:pPr>
              <w:pStyle w:val="MainText"/>
              <w:spacing w:before="60" w:line="240" w:lineRule="auto"/>
              <w:rPr>
                <w:rFonts w:ascii="Arial" w:hAnsi="Arial" w:cs="Arial"/>
                <w:szCs w:val="22"/>
              </w:rPr>
            </w:pPr>
          </w:p>
          <w:p w14:paraId="0ED8C5F7" w14:textId="017522A3" w:rsidR="0051261A" w:rsidRPr="00F63F44" w:rsidRDefault="0051261A" w:rsidP="0081232E">
            <w:pPr>
              <w:pStyle w:val="MainText"/>
              <w:spacing w:before="60" w:line="240" w:lineRule="auto"/>
              <w:rPr>
                <w:rFonts w:ascii="Arial" w:hAnsi="Arial" w:cs="Arial"/>
                <w:szCs w:val="22"/>
              </w:rPr>
            </w:pPr>
            <w:bookmarkStart w:id="2" w:name="_GoBack"/>
            <w:bookmarkEnd w:id="2"/>
            <w:r>
              <w:rPr>
                <w:rFonts w:ascii="Arial" w:hAnsi="Arial" w:cs="Arial"/>
                <w:szCs w:val="22"/>
              </w:rPr>
              <w:t xml:space="preserve">LGA </w:t>
            </w:r>
            <w:r w:rsidR="00EE3836">
              <w:rPr>
                <w:rFonts w:ascii="Arial" w:hAnsi="Arial" w:cs="Arial"/>
                <w:szCs w:val="22"/>
              </w:rPr>
              <w:t xml:space="preserve">Officers </w:t>
            </w:r>
          </w:p>
          <w:p w14:paraId="5160318B" w14:textId="77777777" w:rsidR="0051261A" w:rsidRDefault="0051261A" w:rsidP="0081232E">
            <w:pPr>
              <w:pStyle w:val="MainText"/>
              <w:spacing w:before="60" w:line="240" w:lineRule="auto"/>
              <w:rPr>
                <w:rFonts w:ascii="Arial" w:hAnsi="Arial" w:cs="Arial"/>
                <w:szCs w:val="22"/>
              </w:rPr>
            </w:pPr>
          </w:p>
          <w:p w14:paraId="711C1E89" w14:textId="77777777" w:rsidR="00F36423" w:rsidRDefault="00F36423" w:rsidP="0081232E">
            <w:pPr>
              <w:pStyle w:val="MainText"/>
              <w:spacing w:before="60" w:line="240" w:lineRule="auto"/>
              <w:rPr>
                <w:rFonts w:ascii="Arial" w:hAnsi="Arial" w:cs="Arial"/>
                <w:szCs w:val="22"/>
              </w:rPr>
            </w:pPr>
          </w:p>
          <w:p w14:paraId="63533ED3" w14:textId="77777777" w:rsidR="00F36423" w:rsidRPr="00F36423" w:rsidRDefault="00F36423" w:rsidP="00F36423"/>
          <w:p w14:paraId="483E8DAD" w14:textId="77777777" w:rsidR="00F36423" w:rsidRPr="00F36423" w:rsidRDefault="00F36423" w:rsidP="00F36423"/>
          <w:p w14:paraId="55102683" w14:textId="77777777" w:rsidR="00F36423" w:rsidRPr="00F36423" w:rsidRDefault="00F36423" w:rsidP="00F36423"/>
          <w:p w14:paraId="5982E023" w14:textId="77777777" w:rsidR="00F36423" w:rsidRPr="00F36423" w:rsidRDefault="00F36423" w:rsidP="00F36423"/>
          <w:p w14:paraId="2B0167BF" w14:textId="77777777" w:rsidR="00F36423" w:rsidRPr="00F36423" w:rsidRDefault="00F36423" w:rsidP="00F36423"/>
          <w:p w14:paraId="446A1776" w14:textId="77777777" w:rsidR="00F36423" w:rsidRPr="00F36423" w:rsidRDefault="00F36423" w:rsidP="00F36423"/>
          <w:p w14:paraId="31AD9D4E" w14:textId="77777777" w:rsidR="00F36423" w:rsidRPr="00F36423" w:rsidRDefault="00F36423" w:rsidP="00F36423"/>
          <w:p w14:paraId="67430792" w14:textId="77777777" w:rsidR="00F36423" w:rsidRDefault="00F36423" w:rsidP="00F36423">
            <w:pPr>
              <w:rPr>
                <w:rFonts w:ascii="Arial" w:hAnsi="Arial" w:cs="Arial"/>
                <w:sz w:val="22"/>
                <w:szCs w:val="22"/>
              </w:rPr>
            </w:pPr>
          </w:p>
          <w:p w14:paraId="6B77E944" w14:textId="77777777" w:rsidR="00F36423" w:rsidRDefault="00F36423" w:rsidP="00F36423"/>
          <w:p w14:paraId="2D2F45E3" w14:textId="1186625B" w:rsidR="00F36423" w:rsidRPr="00F36423" w:rsidRDefault="00F36423" w:rsidP="00F36423"/>
        </w:tc>
        <w:tc>
          <w:tcPr>
            <w:tcW w:w="2552" w:type="dxa"/>
          </w:tcPr>
          <w:p w14:paraId="0998CEF0" w14:textId="315AA18D" w:rsidR="0051261A" w:rsidRPr="00DF0564" w:rsidRDefault="00EE3836" w:rsidP="0081232E">
            <w:pPr>
              <w:pStyle w:val="MainText"/>
              <w:spacing w:before="60" w:line="240" w:lineRule="auto"/>
              <w:rPr>
                <w:rFonts w:ascii="Arial" w:hAnsi="Arial" w:cs="Arial"/>
                <w:szCs w:val="22"/>
              </w:rPr>
            </w:pPr>
            <w:r w:rsidRPr="00DF0564">
              <w:rPr>
                <w:rFonts w:ascii="Arial" w:hAnsi="Arial" w:cs="Arial"/>
                <w:szCs w:val="22"/>
              </w:rPr>
              <w:lastRenderedPageBreak/>
              <w:t xml:space="preserve">Cllr Nesil Caliskan </w:t>
            </w:r>
          </w:p>
          <w:p w14:paraId="75FD5246" w14:textId="1F761AA3" w:rsidR="00EE3836" w:rsidRPr="00DF0564" w:rsidRDefault="000449A7" w:rsidP="00EE3836">
            <w:pPr>
              <w:pStyle w:val="MainText"/>
              <w:spacing w:before="60" w:line="240" w:lineRule="auto"/>
              <w:rPr>
                <w:rFonts w:ascii="Arial" w:hAnsi="Arial" w:cs="Arial"/>
                <w:szCs w:val="22"/>
              </w:rPr>
            </w:pPr>
            <w:r w:rsidRPr="00DF0564">
              <w:rPr>
                <w:rFonts w:ascii="Arial" w:hAnsi="Arial" w:cs="Arial"/>
                <w:szCs w:val="22"/>
              </w:rPr>
              <w:t xml:space="preserve">Cllr </w:t>
            </w:r>
            <w:r w:rsidR="00EE3836" w:rsidRPr="00DF0564">
              <w:rPr>
                <w:rFonts w:ascii="Arial" w:hAnsi="Arial" w:cs="Arial"/>
                <w:szCs w:val="22"/>
              </w:rPr>
              <w:t xml:space="preserve">Katrina Wood </w:t>
            </w:r>
          </w:p>
          <w:p w14:paraId="154F35B6" w14:textId="6DB24572" w:rsidR="00EE3836" w:rsidRPr="00DF0564" w:rsidRDefault="000449A7" w:rsidP="00EE3836">
            <w:pPr>
              <w:pStyle w:val="MainText"/>
              <w:spacing w:before="60" w:line="240" w:lineRule="auto"/>
              <w:rPr>
                <w:rFonts w:ascii="Arial" w:hAnsi="Arial" w:cs="Arial"/>
                <w:szCs w:val="22"/>
              </w:rPr>
            </w:pPr>
            <w:r w:rsidRPr="00DF0564">
              <w:rPr>
                <w:rFonts w:ascii="Arial" w:hAnsi="Arial" w:cs="Arial"/>
                <w:szCs w:val="22"/>
              </w:rPr>
              <w:t xml:space="preserve">Cllr </w:t>
            </w:r>
            <w:r w:rsidR="00EE3836" w:rsidRPr="00DF0564">
              <w:rPr>
                <w:rFonts w:ascii="Arial" w:hAnsi="Arial" w:cs="Arial"/>
                <w:szCs w:val="22"/>
              </w:rPr>
              <w:t>Bridget Smith</w:t>
            </w:r>
          </w:p>
          <w:p w14:paraId="3C94E2E5" w14:textId="7A6CE10E" w:rsidR="00EE3836" w:rsidRPr="00DF0564" w:rsidRDefault="000449A7" w:rsidP="00EE3836">
            <w:pPr>
              <w:pStyle w:val="MainText"/>
              <w:spacing w:before="60" w:line="240" w:lineRule="auto"/>
              <w:rPr>
                <w:rFonts w:ascii="Arial" w:hAnsi="Arial" w:cs="Arial"/>
                <w:szCs w:val="22"/>
              </w:rPr>
            </w:pPr>
            <w:r w:rsidRPr="00DF0564">
              <w:rPr>
                <w:rFonts w:ascii="Arial" w:hAnsi="Arial" w:cs="Arial"/>
                <w:szCs w:val="22"/>
              </w:rPr>
              <w:t xml:space="preserve">Cllr </w:t>
            </w:r>
            <w:r w:rsidR="00EE3836" w:rsidRPr="00DF0564">
              <w:rPr>
                <w:rFonts w:ascii="Arial" w:hAnsi="Arial" w:cs="Arial"/>
                <w:szCs w:val="22"/>
              </w:rPr>
              <w:t>Hannah Dalton</w:t>
            </w:r>
          </w:p>
          <w:p w14:paraId="736BA9DB" w14:textId="77777777" w:rsidR="00934D80" w:rsidRPr="00DF0564" w:rsidRDefault="00934D80" w:rsidP="00EE3836">
            <w:pPr>
              <w:pStyle w:val="MainText"/>
              <w:spacing w:before="60" w:line="240" w:lineRule="auto"/>
              <w:rPr>
                <w:rFonts w:ascii="Arial" w:hAnsi="Arial" w:cs="Arial"/>
                <w:szCs w:val="22"/>
              </w:rPr>
            </w:pPr>
          </w:p>
          <w:p w14:paraId="13884642" w14:textId="028A85D1" w:rsidR="00CD1B8A" w:rsidRPr="00DF0564" w:rsidRDefault="00CD1B8A" w:rsidP="00EE3836">
            <w:pPr>
              <w:pStyle w:val="MainText"/>
              <w:spacing w:before="60" w:line="240" w:lineRule="auto"/>
              <w:rPr>
                <w:rFonts w:ascii="Arial" w:hAnsi="Arial" w:cs="Arial"/>
                <w:szCs w:val="22"/>
              </w:rPr>
            </w:pPr>
            <w:r w:rsidRPr="00DF0564">
              <w:rPr>
                <w:rFonts w:ascii="Arial" w:hAnsi="Arial" w:cs="Arial"/>
                <w:szCs w:val="22"/>
              </w:rPr>
              <w:t>Cllr Eric Allen</w:t>
            </w:r>
          </w:p>
          <w:p w14:paraId="6FB7475F" w14:textId="63C66022" w:rsidR="00934D80" w:rsidRPr="00DF0564" w:rsidRDefault="00CD1B8A" w:rsidP="00EE3836">
            <w:pPr>
              <w:pStyle w:val="MainText"/>
              <w:spacing w:before="60" w:line="240" w:lineRule="auto"/>
              <w:rPr>
                <w:rFonts w:ascii="Arial" w:hAnsi="Arial" w:cs="Arial"/>
                <w:szCs w:val="22"/>
              </w:rPr>
            </w:pPr>
            <w:r w:rsidRPr="00DF0564">
              <w:rPr>
                <w:rFonts w:ascii="Arial" w:hAnsi="Arial" w:cs="Arial"/>
                <w:szCs w:val="22"/>
              </w:rPr>
              <w:t>Cllr Mohan Iyengar</w:t>
            </w:r>
          </w:p>
          <w:p w14:paraId="444AF9DB" w14:textId="4C62ED77" w:rsidR="00CD1B8A" w:rsidRPr="00DF0564" w:rsidRDefault="00CD1B8A" w:rsidP="00EE3836">
            <w:pPr>
              <w:pStyle w:val="MainText"/>
              <w:spacing w:before="60" w:line="240" w:lineRule="auto"/>
              <w:rPr>
                <w:rFonts w:ascii="Arial" w:hAnsi="Arial" w:cs="Arial"/>
                <w:szCs w:val="22"/>
              </w:rPr>
            </w:pPr>
            <w:r w:rsidRPr="00DF0564">
              <w:rPr>
                <w:rFonts w:ascii="Arial" w:hAnsi="Arial" w:cs="Arial"/>
                <w:szCs w:val="22"/>
              </w:rPr>
              <w:t>Cllr Andrew Joy</w:t>
            </w:r>
          </w:p>
          <w:p w14:paraId="0A3CC467" w14:textId="075F5195"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John Pennington</w:t>
            </w:r>
          </w:p>
          <w:p w14:paraId="6EC96C36" w14:textId="7B8FFE2B"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Dave Stewart</w:t>
            </w:r>
          </w:p>
          <w:p w14:paraId="5E16B859" w14:textId="33368B68"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Lois Samuel</w:t>
            </w:r>
          </w:p>
          <w:p w14:paraId="4E8EED0C" w14:textId="657A43A0"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Kate Haigh</w:t>
            </w:r>
          </w:p>
          <w:p w14:paraId="1E81359B" w14:textId="73C2040F"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Alan Rhodes</w:t>
            </w:r>
          </w:p>
          <w:p w14:paraId="7522A1F7" w14:textId="753C1B69"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Mayor Damien Egan</w:t>
            </w:r>
          </w:p>
          <w:p w14:paraId="1DF48C66" w14:textId="327EAC38"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James Dawson</w:t>
            </w:r>
          </w:p>
          <w:p w14:paraId="40A1AC8C" w14:textId="726ADFAF"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lastRenderedPageBreak/>
              <w:t xml:space="preserve">Cllr Farah Hussain </w:t>
            </w:r>
          </w:p>
          <w:p w14:paraId="09143A9B" w14:textId="33E1B715"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Johnson Situ</w:t>
            </w:r>
          </w:p>
          <w:p w14:paraId="0DDF4F37" w14:textId="564D95BD" w:rsidR="00934D80"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Jeremy Hilton</w:t>
            </w:r>
          </w:p>
          <w:p w14:paraId="3EAADF8E" w14:textId="2045858E" w:rsidR="00CD1B8A" w:rsidRPr="00DF0564" w:rsidRDefault="00934D80" w:rsidP="00EE3836">
            <w:pPr>
              <w:pStyle w:val="MainText"/>
              <w:spacing w:before="60" w:line="240" w:lineRule="auto"/>
              <w:rPr>
                <w:rFonts w:ascii="Arial" w:hAnsi="Arial" w:cs="Arial"/>
                <w:szCs w:val="22"/>
              </w:rPr>
            </w:pPr>
            <w:r w:rsidRPr="00DF0564">
              <w:rPr>
                <w:rFonts w:ascii="Arial" w:hAnsi="Arial" w:cs="Arial"/>
                <w:szCs w:val="22"/>
              </w:rPr>
              <w:t>Cllr Philip Evans JP</w:t>
            </w:r>
          </w:p>
          <w:p w14:paraId="26215FEB" w14:textId="77777777" w:rsidR="00E52C32" w:rsidRPr="00DF0564" w:rsidRDefault="00E52C32" w:rsidP="00EE3836">
            <w:pPr>
              <w:pStyle w:val="MainText"/>
              <w:spacing w:before="60" w:line="240" w:lineRule="auto"/>
              <w:rPr>
                <w:rFonts w:ascii="Arial" w:hAnsi="Arial" w:cs="Arial"/>
                <w:szCs w:val="22"/>
              </w:rPr>
            </w:pPr>
          </w:p>
          <w:p w14:paraId="4BE7A77E" w14:textId="42823656" w:rsidR="00CD1B8A" w:rsidRPr="00DF0564" w:rsidRDefault="00E52C32" w:rsidP="00EE3836">
            <w:pPr>
              <w:pStyle w:val="MainText"/>
              <w:spacing w:before="60" w:line="240" w:lineRule="auto"/>
              <w:rPr>
                <w:rFonts w:ascii="Arial" w:hAnsi="Arial" w:cs="Arial"/>
                <w:szCs w:val="22"/>
              </w:rPr>
            </w:pPr>
            <w:r w:rsidRPr="00DF0564">
              <w:rPr>
                <w:rFonts w:ascii="Arial" w:hAnsi="Arial" w:cs="Arial"/>
                <w:szCs w:val="22"/>
              </w:rPr>
              <w:t>Cllr Jo Beavis</w:t>
            </w:r>
          </w:p>
          <w:p w14:paraId="186B6AE5" w14:textId="10C0A27A" w:rsidR="00E52C32" w:rsidRPr="00DF0564" w:rsidRDefault="00E52C32" w:rsidP="00EE3836">
            <w:pPr>
              <w:pStyle w:val="MainText"/>
              <w:spacing w:before="60" w:line="240" w:lineRule="auto"/>
              <w:rPr>
                <w:rFonts w:ascii="Arial" w:hAnsi="Arial" w:cs="Arial"/>
                <w:szCs w:val="22"/>
              </w:rPr>
            </w:pPr>
            <w:r w:rsidRPr="00DF0564">
              <w:rPr>
                <w:rFonts w:ascii="Arial" w:hAnsi="Arial" w:cs="Arial"/>
                <w:szCs w:val="22"/>
              </w:rPr>
              <w:t>Cllr Jeanie Bell</w:t>
            </w:r>
          </w:p>
          <w:p w14:paraId="4925D007" w14:textId="47D8A863" w:rsidR="00E52C32" w:rsidRPr="00DF0564" w:rsidRDefault="00E52C32" w:rsidP="00EE3836">
            <w:pPr>
              <w:pStyle w:val="MainText"/>
              <w:spacing w:before="60" w:line="240" w:lineRule="auto"/>
              <w:rPr>
                <w:rFonts w:ascii="Arial" w:hAnsi="Arial" w:cs="Arial"/>
                <w:szCs w:val="22"/>
              </w:rPr>
            </w:pPr>
            <w:r w:rsidRPr="00DF0564">
              <w:rPr>
                <w:rFonts w:ascii="Arial" w:hAnsi="Arial" w:cs="Arial"/>
                <w:szCs w:val="22"/>
              </w:rPr>
              <w:t>Cllr Richard Auger</w:t>
            </w:r>
          </w:p>
          <w:p w14:paraId="5DC0BE8C" w14:textId="3F9D596B" w:rsidR="00E52C32" w:rsidRPr="00DF0564" w:rsidRDefault="00E52C32" w:rsidP="00EE3836">
            <w:pPr>
              <w:pStyle w:val="MainText"/>
              <w:spacing w:before="60" w:line="240" w:lineRule="auto"/>
              <w:rPr>
                <w:rFonts w:ascii="Arial" w:hAnsi="Arial" w:cs="Arial"/>
                <w:szCs w:val="22"/>
              </w:rPr>
            </w:pPr>
            <w:r w:rsidRPr="00DF0564">
              <w:rPr>
                <w:rFonts w:ascii="Arial" w:hAnsi="Arial" w:cs="Arial"/>
                <w:szCs w:val="22"/>
              </w:rPr>
              <w:t>Cllr Tim Roca</w:t>
            </w:r>
          </w:p>
          <w:p w14:paraId="127C2342" w14:textId="7C8A6836" w:rsidR="00E52C32" w:rsidRPr="00DF0564" w:rsidRDefault="00E52C32" w:rsidP="00EE3836">
            <w:pPr>
              <w:pStyle w:val="MainText"/>
              <w:spacing w:before="60" w:line="240" w:lineRule="auto"/>
              <w:rPr>
                <w:rFonts w:ascii="Arial" w:hAnsi="Arial" w:cs="Arial"/>
                <w:szCs w:val="22"/>
              </w:rPr>
            </w:pPr>
            <w:r w:rsidRPr="00DF0564">
              <w:rPr>
                <w:rFonts w:ascii="Arial" w:hAnsi="Arial" w:cs="Arial"/>
                <w:szCs w:val="22"/>
              </w:rPr>
              <w:t>Cllr Ni</w:t>
            </w:r>
            <w:r w:rsidR="00161EA1">
              <w:rPr>
                <w:rFonts w:ascii="Arial" w:hAnsi="Arial" w:cs="Arial"/>
                <w:szCs w:val="22"/>
              </w:rPr>
              <w:t>cola</w:t>
            </w:r>
            <w:r w:rsidRPr="00DF0564">
              <w:rPr>
                <w:rFonts w:ascii="Arial" w:hAnsi="Arial" w:cs="Arial"/>
                <w:szCs w:val="22"/>
              </w:rPr>
              <w:t xml:space="preserve"> Dillon</w:t>
            </w:r>
            <w:r w:rsidR="00161EA1">
              <w:rPr>
                <w:rFonts w:ascii="Arial" w:hAnsi="Arial" w:cs="Arial"/>
                <w:szCs w:val="22"/>
              </w:rPr>
              <w:t xml:space="preserve"> </w:t>
            </w:r>
            <w:r w:rsidRPr="00DF0564">
              <w:rPr>
                <w:rFonts w:ascii="Arial" w:hAnsi="Arial" w:cs="Arial"/>
                <w:szCs w:val="22"/>
              </w:rPr>
              <w:t>Jones</w:t>
            </w:r>
          </w:p>
          <w:p w14:paraId="05FFFF38" w14:textId="31A233AB" w:rsidR="00E52C32" w:rsidRPr="00DF0564" w:rsidRDefault="00E52C32" w:rsidP="00EE3836">
            <w:pPr>
              <w:pStyle w:val="MainText"/>
              <w:spacing w:before="60" w:line="240" w:lineRule="auto"/>
              <w:rPr>
                <w:rFonts w:ascii="Arial" w:hAnsi="Arial" w:cs="Arial"/>
                <w:szCs w:val="22"/>
              </w:rPr>
            </w:pPr>
            <w:r w:rsidRPr="00DF0564">
              <w:rPr>
                <w:rFonts w:ascii="Arial" w:hAnsi="Arial" w:cs="Arial"/>
                <w:szCs w:val="22"/>
              </w:rPr>
              <w:t>Cllr James Gartside</w:t>
            </w:r>
          </w:p>
          <w:p w14:paraId="447F6D48" w14:textId="704F602F" w:rsidR="00E52C32" w:rsidRDefault="00161EA1" w:rsidP="00EE3836">
            <w:pPr>
              <w:pStyle w:val="MainText"/>
              <w:spacing w:before="60" w:line="240" w:lineRule="auto"/>
              <w:rPr>
                <w:rFonts w:ascii="Arial" w:hAnsi="Arial" w:cs="Arial"/>
                <w:szCs w:val="22"/>
              </w:rPr>
            </w:pPr>
            <w:r>
              <w:rPr>
                <w:rFonts w:ascii="Arial" w:hAnsi="Arial" w:cs="Arial"/>
                <w:szCs w:val="22"/>
              </w:rPr>
              <w:t xml:space="preserve">Cllr </w:t>
            </w:r>
            <w:r w:rsidR="00E52C32" w:rsidRPr="00DF0564">
              <w:rPr>
                <w:rFonts w:ascii="Arial" w:hAnsi="Arial" w:cs="Arial"/>
                <w:szCs w:val="22"/>
              </w:rPr>
              <w:t>Daniel Francis</w:t>
            </w:r>
          </w:p>
          <w:p w14:paraId="3029D5B3" w14:textId="558243F0" w:rsidR="00425F8A" w:rsidRPr="00DF0564" w:rsidRDefault="00425F8A" w:rsidP="00EE3836">
            <w:pPr>
              <w:pStyle w:val="MainText"/>
              <w:spacing w:before="60" w:line="240" w:lineRule="auto"/>
              <w:rPr>
                <w:rFonts w:ascii="Arial" w:hAnsi="Arial" w:cs="Arial"/>
                <w:szCs w:val="22"/>
              </w:rPr>
            </w:pPr>
            <w:r>
              <w:rPr>
                <w:rFonts w:ascii="Arial" w:hAnsi="Arial" w:cs="Arial"/>
                <w:szCs w:val="22"/>
              </w:rPr>
              <w:t xml:space="preserve">Cllr Paul </w:t>
            </w:r>
            <w:proofErr w:type="spellStart"/>
            <w:r>
              <w:rPr>
                <w:rFonts w:ascii="Arial" w:hAnsi="Arial" w:cs="Arial"/>
                <w:szCs w:val="22"/>
              </w:rPr>
              <w:t>Findlow</w:t>
            </w:r>
            <w:proofErr w:type="spellEnd"/>
          </w:p>
          <w:p w14:paraId="1AE2FAEA" w14:textId="77777777" w:rsidR="00E52C32" w:rsidRPr="00DF0564" w:rsidRDefault="00E52C32" w:rsidP="00EE3836">
            <w:pPr>
              <w:pStyle w:val="MainText"/>
              <w:spacing w:before="60" w:line="240" w:lineRule="auto"/>
              <w:rPr>
                <w:rFonts w:ascii="Arial" w:hAnsi="Arial" w:cs="Arial"/>
                <w:szCs w:val="22"/>
              </w:rPr>
            </w:pPr>
          </w:p>
          <w:p w14:paraId="7A4372B8" w14:textId="5C6C9046" w:rsidR="00EE3836" w:rsidRPr="00DF0564" w:rsidRDefault="00EE3836" w:rsidP="00EE3836">
            <w:pPr>
              <w:pStyle w:val="MainText"/>
              <w:spacing w:before="60" w:line="240" w:lineRule="auto"/>
              <w:rPr>
                <w:rFonts w:ascii="Arial" w:hAnsi="Arial" w:cs="Arial"/>
                <w:szCs w:val="22"/>
              </w:rPr>
            </w:pPr>
            <w:r w:rsidRPr="00DF0564">
              <w:rPr>
                <w:rFonts w:ascii="Arial" w:hAnsi="Arial" w:cs="Arial"/>
                <w:szCs w:val="22"/>
              </w:rPr>
              <w:t xml:space="preserve">Mark Norris </w:t>
            </w:r>
          </w:p>
          <w:p w14:paraId="53DE7F99" w14:textId="68FC663D" w:rsidR="00EE3836" w:rsidRPr="00DF0564" w:rsidRDefault="00EE3836" w:rsidP="00EE3836">
            <w:pPr>
              <w:pStyle w:val="MainText"/>
              <w:spacing w:before="60" w:line="240" w:lineRule="auto"/>
              <w:rPr>
                <w:rFonts w:ascii="Arial" w:hAnsi="Arial" w:cs="Arial"/>
                <w:szCs w:val="22"/>
              </w:rPr>
            </w:pPr>
            <w:r w:rsidRPr="00DF0564">
              <w:rPr>
                <w:rFonts w:ascii="Arial" w:hAnsi="Arial" w:cs="Arial"/>
                <w:szCs w:val="22"/>
              </w:rPr>
              <w:t xml:space="preserve">Ellie Greenwood </w:t>
            </w:r>
          </w:p>
          <w:p w14:paraId="35EB2780" w14:textId="111EC083" w:rsidR="000449A7" w:rsidRPr="00DF0564" w:rsidRDefault="000449A7" w:rsidP="00EE3836">
            <w:pPr>
              <w:pStyle w:val="MainText"/>
              <w:spacing w:before="60" w:line="240" w:lineRule="auto"/>
              <w:rPr>
                <w:rFonts w:ascii="Arial" w:hAnsi="Arial" w:cs="Arial"/>
                <w:szCs w:val="22"/>
              </w:rPr>
            </w:pPr>
            <w:r w:rsidRPr="00DF0564">
              <w:rPr>
                <w:rFonts w:ascii="Arial" w:hAnsi="Arial" w:cs="Arial"/>
                <w:szCs w:val="22"/>
              </w:rPr>
              <w:t>Lucy Ellender</w:t>
            </w:r>
          </w:p>
          <w:p w14:paraId="49A6D963" w14:textId="479D1F8F" w:rsidR="00EE3836" w:rsidRPr="00DF0564" w:rsidRDefault="00EE3836" w:rsidP="00EE3836">
            <w:pPr>
              <w:pStyle w:val="MainText"/>
              <w:spacing w:before="60" w:line="240" w:lineRule="auto"/>
              <w:rPr>
                <w:rFonts w:ascii="Arial" w:hAnsi="Arial" w:cs="Arial"/>
                <w:szCs w:val="22"/>
              </w:rPr>
            </w:pPr>
            <w:r w:rsidRPr="00DF0564">
              <w:rPr>
                <w:rFonts w:ascii="Arial" w:hAnsi="Arial" w:cs="Arial"/>
                <w:szCs w:val="22"/>
              </w:rPr>
              <w:t xml:space="preserve">Charles Loft </w:t>
            </w:r>
          </w:p>
          <w:p w14:paraId="71D08B29" w14:textId="67A8E461" w:rsidR="000449A7" w:rsidRPr="00DF0564" w:rsidRDefault="000449A7" w:rsidP="00EE3836">
            <w:pPr>
              <w:pStyle w:val="MainText"/>
              <w:spacing w:before="60" w:line="240" w:lineRule="auto"/>
              <w:rPr>
                <w:rFonts w:ascii="Arial" w:hAnsi="Arial" w:cs="Arial"/>
                <w:szCs w:val="22"/>
              </w:rPr>
            </w:pPr>
            <w:r w:rsidRPr="00DF0564">
              <w:rPr>
                <w:rFonts w:ascii="Arial" w:hAnsi="Arial" w:cs="Arial"/>
                <w:szCs w:val="22"/>
              </w:rPr>
              <w:t>Rachel Duke</w:t>
            </w:r>
          </w:p>
          <w:p w14:paraId="554E5C17" w14:textId="63CC2A6B" w:rsidR="000449A7" w:rsidRPr="00DF0564" w:rsidRDefault="000449A7" w:rsidP="00EE3836">
            <w:pPr>
              <w:pStyle w:val="MainText"/>
              <w:spacing w:before="60" w:line="240" w:lineRule="auto"/>
              <w:rPr>
                <w:rFonts w:ascii="Arial" w:hAnsi="Arial" w:cs="Arial"/>
                <w:szCs w:val="22"/>
              </w:rPr>
            </w:pPr>
            <w:r w:rsidRPr="00DF0564">
              <w:rPr>
                <w:rFonts w:ascii="Arial" w:hAnsi="Arial" w:cs="Arial"/>
                <w:szCs w:val="22"/>
              </w:rPr>
              <w:t>Rachel Phelps</w:t>
            </w:r>
          </w:p>
          <w:p w14:paraId="2A8439FE" w14:textId="5ABA86E4" w:rsidR="000449A7" w:rsidRPr="00DF0564" w:rsidRDefault="000449A7" w:rsidP="00EE3836">
            <w:pPr>
              <w:pStyle w:val="MainText"/>
              <w:spacing w:before="60" w:line="240" w:lineRule="auto"/>
              <w:rPr>
                <w:rFonts w:ascii="Arial" w:hAnsi="Arial" w:cs="Arial"/>
                <w:szCs w:val="22"/>
              </w:rPr>
            </w:pPr>
            <w:r w:rsidRPr="00DF0564">
              <w:rPr>
                <w:rFonts w:ascii="Arial" w:hAnsi="Arial" w:cs="Arial"/>
                <w:szCs w:val="22"/>
              </w:rPr>
              <w:t>Jessica Norman</w:t>
            </w:r>
          </w:p>
          <w:p w14:paraId="5D97A45B" w14:textId="64F1F4E0" w:rsidR="000449A7" w:rsidRPr="00DF0564" w:rsidRDefault="000449A7" w:rsidP="00EE3836">
            <w:pPr>
              <w:pStyle w:val="MainText"/>
              <w:spacing w:before="60" w:line="240" w:lineRule="auto"/>
              <w:rPr>
                <w:rFonts w:ascii="Arial" w:hAnsi="Arial" w:cs="Arial"/>
                <w:szCs w:val="22"/>
              </w:rPr>
            </w:pPr>
            <w:r w:rsidRPr="00DF0564">
              <w:rPr>
                <w:rFonts w:ascii="Arial" w:hAnsi="Arial" w:cs="Arial"/>
                <w:szCs w:val="22"/>
              </w:rPr>
              <w:t>Jade Hall</w:t>
            </w:r>
          </w:p>
          <w:p w14:paraId="314C2BEA" w14:textId="71612AD0" w:rsidR="00E52C32" w:rsidRPr="00DF0564" w:rsidRDefault="00E52C32" w:rsidP="00EE3836">
            <w:pPr>
              <w:pStyle w:val="MainText"/>
              <w:spacing w:before="60" w:line="240" w:lineRule="auto"/>
              <w:rPr>
                <w:rFonts w:ascii="Arial" w:hAnsi="Arial" w:cs="Arial"/>
                <w:szCs w:val="22"/>
              </w:rPr>
            </w:pPr>
            <w:r w:rsidRPr="00DF0564">
              <w:rPr>
                <w:rFonts w:ascii="Arial" w:hAnsi="Arial" w:cs="Arial"/>
                <w:szCs w:val="22"/>
              </w:rPr>
              <w:t>Joe Difford</w:t>
            </w:r>
          </w:p>
          <w:p w14:paraId="5821E0A2" w14:textId="48F8E8E5" w:rsidR="00161EA1" w:rsidRPr="00161EA1" w:rsidRDefault="00EE3836" w:rsidP="00161EA1">
            <w:pPr>
              <w:pStyle w:val="MainText"/>
              <w:spacing w:before="60" w:line="240" w:lineRule="auto"/>
              <w:rPr>
                <w:rFonts w:ascii="Arial" w:hAnsi="Arial" w:cs="Arial"/>
                <w:szCs w:val="22"/>
              </w:rPr>
            </w:pPr>
            <w:r w:rsidRPr="00DF0564">
              <w:rPr>
                <w:rFonts w:ascii="Arial" w:hAnsi="Arial" w:cs="Arial"/>
                <w:szCs w:val="22"/>
              </w:rPr>
              <w:t xml:space="preserve">Tahmina Akther </w:t>
            </w:r>
          </w:p>
        </w:tc>
        <w:tc>
          <w:tcPr>
            <w:tcW w:w="4785" w:type="dxa"/>
            <w:gridSpan w:val="2"/>
          </w:tcPr>
          <w:p w14:paraId="30B89DF1" w14:textId="13F44899" w:rsidR="0051261A" w:rsidRDefault="000449A7" w:rsidP="0081232E">
            <w:pPr>
              <w:pStyle w:val="MainText"/>
              <w:spacing w:before="60" w:line="240" w:lineRule="auto"/>
              <w:rPr>
                <w:rFonts w:ascii="Arial" w:hAnsi="Arial" w:cs="Arial"/>
                <w:szCs w:val="22"/>
              </w:rPr>
            </w:pPr>
            <w:r>
              <w:rPr>
                <w:rFonts w:ascii="Arial" w:hAnsi="Arial" w:cs="Arial"/>
                <w:szCs w:val="22"/>
              </w:rPr>
              <w:lastRenderedPageBreak/>
              <w:t xml:space="preserve">London Borough of Enfield </w:t>
            </w:r>
          </w:p>
          <w:p w14:paraId="65F3E65A" w14:textId="68814C9E" w:rsidR="000449A7" w:rsidRDefault="000449A7" w:rsidP="0081232E">
            <w:pPr>
              <w:pStyle w:val="MainText"/>
              <w:spacing w:before="60" w:line="240" w:lineRule="auto"/>
              <w:rPr>
                <w:rFonts w:ascii="Arial" w:hAnsi="Arial" w:cs="Arial"/>
                <w:szCs w:val="22"/>
              </w:rPr>
            </w:pPr>
            <w:r>
              <w:rPr>
                <w:rFonts w:ascii="Arial" w:hAnsi="Arial" w:cs="Arial"/>
                <w:szCs w:val="22"/>
              </w:rPr>
              <w:t xml:space="preserve">Buckinghamshire </w:t>
            </w:r>
            <w:r w:rsidR="00D25414">
              <w:rPr>
                <w:rFonts w:ascii="Arial" w:hAnsi="Arial" w:cs="Arial"/>
                <w:szCs w:val="22"/>
              </w:rPr>
              <w:t xml:space="preserve">County </w:t>
            </w:r>
            <w:r>
              <w:rPr>
                <w:rFonts w:ascii="Arial" w:hAnsi="Arial" w:cs="Arial"/>
                <w:szCs w:val="22"/>
              </w:rPr>
              <w:t>Council</w:t>
            </w:r>
          </w:p>
          <w:p w14:paraId="1695ACFC" w14:textId="723BC7CC" w:rsidR="000449A7" w:rsidRDefault="00D25414" w:rsidP="0081232E">
            <w:pPr>
              <w:pStyle w:val="MainText"/>
              <w:spacing w:before="60" w:line="240" w:lineRule="auto"/>
              <w:rPr>
                <w:rFonts w:ascii="Arial" w:hAnsi="Arial" w:cs="Arial"/>
                <w:szCs w:val="22"/>
              </w:rPr>
            </w:pPr>
            <w:r>
              <w:rPr>
                <w:rFonts w:ascii="Arial" w:hAnsi="Arial" w:cs="Arial"/>
                <w:szCs w:val="22"/>
              </w:rPr>
              <w:t>South Cambridgeshire District Council</w:t>
            </w:r>
          </w:p>
          <w:p w14:paraId="42F76AAE" w14:textId="454D3550" w:rsidR="000449A7" w:rsidRDefault="000449A7" w:rsidP="0081232E">
            <w:pPr>
              <w:pStyle w:val="MainText"/>
              <w:spacing w:before="60" w:line="240" w:lineRule="auto"/>
              <w:rPr>
                <w:rFonts w:ascii="Arial" w:hAnsi="Arial" w:cs="Arial"/>
                <w:szCs w:val="22"/>
              </w:rPr>
            </w:pPr>
            <w:r>
              <w:rPr>
                <w:rFonts w:ascii="Arial" w:hAnsi="Arial" w:cs="Arial"/>
                <w:szCs w:val="22"/>
              </w:rPr>
              <w:t>Epsom and Ewell Borough Council</w:t>
            </w:r>
          </w:p>
          <w:p w14:paraId="77C603BE" w14:textId="77777777" w:rsidR="00934D80" w:rsidRDefault="00934D80" w:rsidP="0081232E">
            <w:pPr>
              <w:pStyle w:val="MainText"/>
              <w:spacing w:before="60" w:line="240" w:lineRule="auto"/>
              <w:rPr>
                <w:rFonts w:ascii="Arial" w:hAnsi="Arial" w:cs="Arial"/>
                <w:szCs w:val="22"/>
              </w:rPr>
            </w:pPr>
          </w:p>
          <w:p w14:paraId="52BF7A3D" w14:textId="173C44B9" w:rsidR="00CD1B8A" w:rsidRDefault="00CD1B8A" w:rsidP="0081232E">
            <w:pPr>
              <w:pStyle w:val="MainText"/>
              <w:spacing w:before="60" w:line="240" w:lineRule="auto"/>
              <w:rPr>
                <w:rFonts w:ascii="Arial" w:hAnsi="Arial" w:cs="Arial"/>
                <w:szCs w:val="22"/>
              </w:rPr>
            </w:pPr>
            <w:r>
              <w:rPr>
                <w:rFonts w:ascii="Arial" w:hAnsi="Arial" w:cs="Arial"/>
                <w:szCs w:val="22"/>
              </w:rPr>
              <w:t>London Borough of Sutton</w:t>
            </w:r>
          </w:p>
          <w:p w14:paraId="0088AF09" w14:textId="3EB4102C" w:rsidR="00CD1B8A" w:rsidRDefault="00CD1B8A" w:rsidP="0081232E">
            <w:pPr>
              <w:pStyle w:val="MainText"/>
              <w:spacing w:before="60" w:line="240" w:lineRule="auto"/>
              <w:rPr>
                <w:rFonts w:ascii="Arial" w:hAnsi="Arial" w:cs="Arial"/>
                <w:szCs w:val="22"/>
              </w:rPr>
            </w:pPr>
            <w:r>
              <w:rPr>
                <w:rFonts w:ascii="Arial" w:hAnsi="Arial" w:cs="Arial"/>
                <w:szCs w:val="22"/>
              </w:rPr>
              <w:t xml:space="preserve">Bournemouth, Christchurch and Poole </w:t>
            </w:r>
            <w:r w:rsidR="00934D80">
              <w:rPr>
                <w:rFonts w:ascii="Arial" w:hAnsi="Arial" w:cs="Arial"/>
                <w:szCs w:val="22"/>
              </w:rPr>
              <w:t>Council</w:t>
            </w:r>
          </w:p>
          <w:p w14:paraId="3C03A612" w14:textId="34EEFE9E" w:rsidR="000449A7" w:rsidRDefault="00CD1B8A" w:rsidP="0081232E">
            <w:pPr>
              <w:pStyle w:val="MainText"/>
              <w:spacing w:before="60" w:line="240" w:lineRule="auto"/>
              <w:rPr>
                <w:rFonts w:ascii="Arial" w:hAnsi="Arial" w:cs="Arial"/>
                <w:szCs w:val="22"/>
              </w:rPr>
            </w:pPr>
            <w:r>
              <w:rPr>
                <w:rFonts w:ascii="Arial" w:hAnsi="Arial" w:cs="Arial"/>
                <w:szCs w:val="22"/>
              </w:rPr>
              <w:t>Hampshire County Council</w:t>
            </w:r>
          </w:p>
          <w:p w14:paraId="6C865AE0" w14:textId="56EDABF0" w:rsidR="000449A7" w:rsidRDefault="00934D80" w:rsidP="0081232E">
            <w:pPr>
              <w:pStyle w:val="MainText"/>
              <w:spacing w:before="60" w:line="240" w:lineRule="auto"/>
              <w:rPr>
                <w:rFonts w:ascii="Arial" w:hAnsi="Arial" w:cs="Arial"/>
                <w:szCs w:val="22"/>
              </w:rPr>
            </w:pPr>
            <w:r>
              <w:rPr>
                <w:rFonts w:ascii="Arial" w:hAnsi="Arial" w:cs="Arial"/>
                <w:szCs w:val="22"/>
              </w:rPr>
              <w:t>Bradford Metropolitan District Council</w:t>
            </w:r>
          </w:p>
          <w:p w14:paraId="6C46A757" w14:textId="7CAC1C54" w:rsidR="000449A7" w:rsidRDefault="00934D80" w:rsidP="0081232E">
            <w:pPr>
              <w:pStyle w:val="MainText"/>
              <w:spacing w:before="60" w:line="240" w:lineRule="auto"/>
              <w:rPr>
                <w:rFonts w:ascii="Arial" w:hAnsi="Arial" w:cs="Arial"/>
                <w:szCs w:val="22"/>
              </w:rPr>
            </w:pPr>
            <w:r>
              <w:rPr>
                <w:rFonts w:ascii="Arial" w:hAnsi="Arial" w:cs="Arial"/>
                <w:szCs w:val="22"/>
              </w:rPr>
              <w:t>Isle of Wight Council</w:t>
            </w:r>
          </w:p>
          <w:p w14:paraId="15E0C4C7" w14:textId="480CEEEB" w:rsidR="000449A7" w:rsidRDefault="00934D80" w:rsidP="0081232E">
            <w:pPr>
              <w:pStyle w:val="MainText"/>
              <w:spacing w:before="60" w:line="240" w:lineRule="auto"/>
              <w:rPr>
                <w:rFonts w:ascii="Arial" w:hAnsi="Arial" w:cs="Arial"/>
                <w:szCs w:val="22"/>
              </w:rPr>
            </w:pPr>
            <w:r>
              <w:rPr>
                <w:rFonts w:ascii="Arial" w:hAnsi="Arial" w:cs="Arial"/>
                <w:szCs w:val="22"/>
              </w:rPr>
              <w:t>West Devon Borough Council</w:t>
            </w:r>
          </w:p>
          <w:p w14:paraId="2576F5FF" w14:textId="4AEF05A6" w:rsidR="000449A7" w:rsidRDefault="00934D80" w:rsidP="0081232E">
            <w:pPr>
              <w:pStyle w:val="MainText"/>
              <w:spacing w:before="60" w:line="240" w:lineRule="auto"/>
              <w:rPr>
                <w:rFonts w:ascii="Arial" w:hAnsi="Arial" w:cs="Arial"/>
                <w:szCs w:val="22"/>
              </w:rPr>
            </w:pPr>
            <w:r>
              <w:rPr>
                <w:rFonts w:ascii="Arial" w:hAnsi="Arial" w:cs="Arial"/>
                <w:szCs w:val="22"/>
              </w:rPr>
              <w:t>Gloucestershire City Council</w:t>
            </w:r>
          </w:p>
          <w:p w14:paraId="4EB88C7E" w14:textId="26B2D1C5" w:rsidR="00934D80" w:rsidRDefault="00934D80" w:rsidP="0081232E">
            <w:pPr>
              <w:pStyle w:val="MainText"/>
              <w:spacing w:before="60" w:line="240" w:lineRule="auto"/>
              <w:rPr>
                <w:rFonts w:ascii="Arial" w:hAnsi="Arial" w:cs="Arial"/>
                <w:szCs w:val="22"/>
              </w:rPr>
            </w:pPr>
            <w:r>
              <w:rPr>
                <w:rFonts w:ascii="Arial" w:hAnsi="Arial" w:cs="Arial"/>
                <w:szCs w:val="22"/>
              </w:rPr>
              <w:t>Nottinghamshire County Council</w:t>
            </w:r>
          </w:p>
          <w:p w14:paraId="35263E3F" w14:textId="06D769E3" w:rsidR="00934D80" w:rsidRDefault="00934D80" w:rsidP="0081232E">
            <w:pPr>
              <w:pStyle w:val="MainText"/>
              <w:spacing w:before="60" w:line="240" w:lineRule="auto"/>
              <w:rPr>
                <w:rFonts w:ascii="Arial" w:hAnsi="Arial" w:cs="Arial"/>
                <w:szCs w:val="22"/>
              </w:rPr>
            </w:pPr>
            <w:r>
              <w:rPr>
                <w:rFonts w:ascii="Arial" w:hAnsi="Arial" w:cs="Arial"/>
                <w:szCs w:val="22"/>
              </w:rPr>
              <w:t>Lewisham London Borough Council</w:t>
            </w:r>
          </w:p>
          <w:p w14:paraId="168A6711" w14:textId="7D5A548C" w:rsidR="000449A7" w:rsidRDefault="00934D80" w:rsidP="0081232E">
            <w:pPr>
              <w:pStyle w:val="MainText"/>
              <w:spacing w:before="60" w:line="240" w:lineRule="auto"/>
              <w:rPr>
                <w:rFonts w:ascii="Arial" w:hAnsi="Arial" w:cs="Arial"/>
                <w:szCs w:val="22"/>
              </w:rPr>
            </w:pPr>
            <w:r>
              <w:rPr>
                <w:rFonts w:ascii="Arial" w:hAnsi="Arial" w:cs="Arial"/>
                <w:szCs w:val="22"/>
              </w:rPr>
              <w:t>Erewash Borough Council</w:t>
            </w:r>
          </w:p>
          <w:p w14:paraId="0D6A70AE" w14:textId="3EB2D270" w:rsidR="00934D80" w:rsidRDefault="00934D80" w:rsidP="0081232E">
            <w:pPr>
              <w:pStyle w:val="MainText"/>
              <w:spacing w:before="60" w:line="240" w:lineRule="auto"/>
              <w:rPr>
                <w:rFonts w:ascii="Arial" w:hAnsi="Arial" w:cs="Arial"/>
                <w:szCs w:val="22"/>
              </w:rPr>
            </w:pPr>
            <w:r>
              <w:rPr>
                <w:rFonts w:ascii="Arial" w:hAnsi="Arial" w:cs="Arial"/>
                <w:szCs w:val="22"/>
              </w:rPr>
              <w:lastRenderedPageBreak/>
              <w:t>Redbridge London Borough Council</w:t>
            </w:r>
          </w:p>
          <w:p w14:paraId="705D30B2" w14:textId="4EE79320" w:rsidR="000449A7" w:rsidRDefault="00934D80" w:rsidP="0081232E">
            <w:pPr>
              <w:pStyle w:val="MainText"/>
              <w:spacing w:before="60" w:line="240" w:lineRule="auto"/>
              <w:rPr>
                <w:rFonts w:ascii="Arial" w:hAnsi="Arial" w:cs="Arial"/>
                <w:szCs w:val="22"/>
              </w:rPr>
            </w:pPr>
            <w:r>
              <w:rPr>
                <w:rFonts w:ascii="Arial" w:hAnsi="Arial" w:cs="Arial"/>
                <w:szCs w:val="22"/>
              </w:rPr>
              <w:t>Southwark Council</w:t>
            </w:r>
          </w:p>
          <w:p w14:paraId="2E44EA3B" w14:textId="2E391137" w:rsidR="000449A7" w:rsidRDefault="00934D80" w:rsidP="0081232E">
            <w:pPr>
              <w:pStyle w:val="MainText"/>
              <w:spacing w:before="60" w:line="240" w:lineRule="auto"/>
              <w:rPr>
                <w:rFonts w:ascii="Arial" w:hAnsi="Arial" w:cs="Arial"/>
                <w:szCs w:val="22"/>
              </w:rPr>
            </w:pPr>
            <w:r>
              <w:rPr>
                <w:rFonts w:ascii="Arial" w:hAnsi="Arial" w:cs="Arial"/>
                <w:szCs w:val="22"/>
              </w:rPr>
              <w:t>Gloucestershire County Council</w:t>
            </w:r>
          </w:p>
          <w:p w14:paraId="70D5275F" w14:textId="706DCB70" w:rsidR="000449A7" w:rsidRDefault="00934D80" w:rsidP="0081232E">
            <w:pPr>
              <w:pStyle w:val="MainText"/>
              <w:spacing w:before="60" w:line="240" w:lineRule="auto"/>
              <w:rPr>
                <w:rFonts w:ascii="Arial" w:hAnsi="Arial" w:cs="Arial"/>
                <w:szCs w:val="22"/>
              </w:rPr>
            </w:pPr>
            <w:r>
              <w:rPr>
                <w:rFonts w:ascii="Arial" w:hAnsi="Arial" w:cs="Arial"/>
                <w:szCs w:val="22"/>
              </w:rPr>
              <w:t>Conwy County Borough Council</w:t>
            </w:r>
          </w:p>
          <w:p w14:paraId="0CA00EB7" w14:textId="77777777" w:rsidR="000449A7" w:rsidRDefault="000449A7" w:rsidP="0081232E">
            <w:pPr>
              <w:pStyle w:val="MainText"/>
              <w:spacing w:before="60" w:line="240" w:lineRule="auto"/>
              <w:rPr>
                <w:rFonts w:ascii="Arial" w:hAnsi="Arial" w:cs="Arial"/>
                <w:szCs w:val="22"/>
              </w:rPr>
            </w:pPr>
          </w:p>
          <w:p w14:paraId="76DDC174" w14:textId="77777777" w:rsidR="000449A7" w:rsidRDefault="000449A7" w:rsidP="0081232E">
            <w:pPr>
              <w:pStyle w:val="MainText"/>
              <w:spacing w:before="60" w:line="240" w:lineRule="auto"/>
              <w:rPr>
                <w:rFonts w:ascii="Arial" w:hAnsi="Arial" w:cs="Arial"/>
                <w:szCs w:val="22"/>
              </w:rPr>
            </w:pPr>
          </w:p>
          <w:p w14:paraId="7FE20063" w14:textId="77777777" w:rsidR="000449A7" w:rsidRDefault="000449A7" w:rsidP="0081232E">
            <w:pPr>
              <w:pStyle w:val="MainText"/>
              <w:spacing w:before="60" w:line="240" w:lineRule="auto"/>
              <w:rPr>
                <w:rFonts w:ascii="Arial" w:hAnsi="Arial" w:cs="Arial"/>
                <w:szCs w:val="22"/>
              </w:rPr>
            </w:pPr>
          </w:p>
          <w:p w14:paraId="594ED6D1" w14:textId="77777777" w:rsidR="000449A7" w:rsidRDefault="000449A7" w:rsidP="0081232E">
            <w:pPr>
              <w:pStyle w:val="MainText"/>
              <w:spacing w:before="60" w:line="240" w:lineRule="auto"/>
              <w:rPr>
                <w:rFonts w:ascii="Arial" w:hAnsi="Arial" w:cs="Arial"/>
                <w:szCs w:val="22"/>
              </w:rPr>
            </w:pPr>
          </w:p>
          <w:p w14:paraId="6FBA1A90" w14:textId="3C1767F8" w:rsidR="000449A7" w:rsidRPr="00F63F44" w:rsidRDefault="000449A7" w:rsidP="0081232E">
            <w:pPr>
              <w:pStyle w:val="MainText"/>
              <w:spacing w:before="60" w:line="240" w:lineRule="auto"/>
              <w:rPr>
                <w:rFonts w:ascii="Arial" w:hAnsi="Arial" w:cs="Arial"/>
                <w:szCs w:val="22"/>
              </w:rPr>
            </w:pPr>
          </w:p>
        </w:tc>
      </w:tr>
      <w:tr w:rsidR="00CD1B8A" w:rsidRPr="00F63F44" w14:paraId="43B53D08" w14:textId="77777777" w:rsidTr="00DF0564">
        <w:tc>
          <w:tcPr>
            <w:tcW w:w="2410" w:type="dxa"/>
          </w:tcPr>
          <w:p w14:paraId="7D340B25" w14:textId="13D5D1E4" w:rsidR="00CD1B8A" w:rsidRDefault="00F36423" w:rsidP="0081232E">
            <w:pPr>
              <w:pStyle w:val="MainText"/>
              <w:spacing w:before="60" w:line="240" w:lineRule="auto"/>
              <w:rPr>
                <w:rFonts w:ascii="Arial" w:hAnsi="Arial" w:cs="Arial"/>
                <w:szCs w:val="22"/>
              </w:rPr>
            </w:pPr>
            <w:r>
              <w:rPr>
                <w:rFonts w:ascii="Arial" w:hAnsi="Arial" w:cs="Arial"/>
                <w:szCs w:val="22"/>
              </w:rPr>
              <w:lastRenderedPageBreak/>
              <w:t>In attendance</w:t>
            </w:r>
          </w:p>
          <w:p w14:paraId="485A97C7" w14:textId="1AF32736" w:rsidR="00CD1B8A" w:rsidRDefault="00CD1B8A" w:rsidP="0081232E">
            <w:pPr>
              <w:pStyle w:val="MainText"/>
              <w:spacing w:before="60" w:line="240" w:lineRule="auto"/>
              <w:rPr>
                <w:rFonts w:ascii="Arial" w:hAnsi="Arial" w:cs="Arial"/>
                <w:szCs w:val="22"/>
              </w:rPr>
            </w:pPr>
          </w:p>
        </w:tc>
        <w:tc>
          <w:tcPr>
            <w:tcW w:w="3544" w:type="dxa"/>
            <w:gridSpan w:val="2"/>
          </w:tcPr>
          <w:p w14:paraId="20107E7F" w14:textId="77777777" w:rsidR="00CD1B8A" w:rsidRDefault="00F36423" w:rsidP="0081232E">
            <w:pPr>
              <w:pStyle w:val="MainText"/>
              <w:spacing w:before="60" w:line="240" w:lineRule="auto"/>
              <w:rPr>
                <w:rFonts w:ascii="Arial" w:hAnsi="Arial" w:cs="Arial"/>
                <w:szCs w:val="22"/>
              </w:rPr>
            </w:pPr>
            <w:r>
              <w:rPr>
                <w:rFonts w:ascii="Arial" w:hAnsi="Arial" w:cs="Arial"/>
                <w:szCs w:val="22"/>
              </w:rPr>
              <w:t>Jane Parker</w:t>
            </w:r>
          </w:p>
          <w:p w14:paraId="567D95E4" w14:textId="6678B22B" w:rsidR="00F36423" w:rsidRDefault="00F36423" w:rsidP="0081232E">
            <w:pPr>
              <w:pStyle w:val="MainText"/>
              <w:spacing w:before="60" w:line="240" w:lineRule="auto"/>
              <w:rPr>
                <w:rFonts w:ascii="Arial" w:hAnsi="Arial" w:cs="Arial"/>
                <w:szCs w:val="22"/>
              </w:rPr>
            </w:pPr>
            <w:r>
              <w:rPr>
                <w:rFonts w:ascii="Arial" w:hAnsi="Arial" w:cs="Arial"/>
                <w:szCs w:val="22"/>
              </w:rPr>
              <w:t>Paul Lancaster</w:t>
            </w:r>
          </w:p>
        </w:tc>
        <w:tc>
          <w:tcPr>
            <w:tcW w:w="3793" w:type="dxa"/>
          </w:tcPr>
          <w:p w14:paraId="420FFE34" w14:textId="5F5CF72E" w:rsidR="00CD1B8A" w:rsidRDefault="00A80E60" w:rsidP="0081232E">
            <w:pPr>
              <w:pStyle w:val="MainText"/>
              <w:spacing w:before="60" w:line="240" w:lineRule="auto"/>
              <w:rPr>
                <w:rFonts w:ascii="Arial" w:hAnsi="Arial" w:cs="Arial"/>
                <w:szCs w:val="22"/>
              </w:rPr>
            </w:pPr>
            <w:r>
              <w:rPr>
                <w:rFonts w:ascii="Arial" w:hAnsi="Arial" w:cs="Arial"/>
                <w:szCs w:val="22"/>
              </w:rPr>
              <w:t>Suffolk County Council</w:t>
            </w:r>
          </w:p>
          <w:p w14:paraId="2AEC3B8C" w14:textId="73D09B32" w:rsidR="00A80E60" w:rsidRDefault="00A80E60" w:rsidP="0081232E">
            <w:pPr>
              <w:pStyle w:val="MainText"/>
              <w:spacing w:before="60" w:line="240" w:lineRule="auto"/>
              <w:rPr>
                <w:rFonts w:ascii="Arial" w:hAnsi="Arial" w:cs="Arial"/>
                <w:szCs w:val="22"/>
              </w:rPr>
            </w:pPr>
            <w:r>
              <w:rPr>
                <w:rFonts w:ascii="Arial" w:hAnsi="Arial" w:cs="Arial"/>
                <w:szCs w:val="22"/>
              </w:rPr>
              <w:t>Birmingham City Council</w:t>
            </w:r>
          </w:p>
        </w:tc>
      </w:tr>
      <w:tr w:rsidR="00CD1B8A" w:rsidRPr="00F63F44" w14:paraId="64BC6CBA" w14:textId="77777777" w:rsidTr="00DF0564">
        <w:tc>
          <w:tcPr>
            <w:tcW w:w="2410" w:type="dxa"/>
          </w:tcPr>
          <w:p w14:paraId="4D31C7F8" w14:textId="77777777" w:rsidR="00CD1B8A" w:rsidRDefault="00CD1B8A" w:rsidP="0081232E">
            <w:pPr>
              <w:pStyle w:val="MainText"/>
              <w:spacing w:before="60" w:line="240" w:lineRule="auto"/>
              <w:rPr>
                <w:rFonts w:ascii="Arial" w:hAnsi="Arial" w:cs="Arial"/>
                <w:szCs w:val="22"/>
              </w:rPr>
            </w:pPr>
          </w:p>
        </w:tc>
        <w:tc>
          <w:tcPr>
            <w:tcW w:w="3544" w:type="dxa"/>
            <w:gridSpan w:val="2"/>
          </w:tcPr>
          <w:p w14:paraId="09D14E1D" w14:textId="77777777" w:rsidR="00CD1B8A" w:rsidRDefault="00CD1B8A" w:rsidP="0081232E">
            <w:pPr>
              <w:pStyle w:val="MainText"/>
              <w:spacing w:before="60" w:line="240" w:lineRule="auto"/>
              <w:rPr>
                <w:rFonts w:ascii="Arial" w:hAnsi="Arial" w:cs="Arial"/>
                <w:szCs w:val="22"/>
              </w:rPr>
            </w:pPr>
          </w:p>
        </w:tc>
        <w:tc>
          <w:tcPr>
            <w:tcW w:w="3793" w:type="dxa"/>
          </w:tcPr>
          <w:p w14:paraId="3DAE59EB" w14:textId="77777777" w:rsidR="00CD1B8A" w:rsidRDefault="00CD1B8A" w:rsidP="0081232E">
            <w:pPr>
              <w:pStyle w:val="MainText"/>
              <w:spacing w:before="60" w:line="240" w:lineRule="auto"/>
              <w:rPr>
                <w:rFonts w:ascii="Arial" w:hAnsi="Arial" w:cs="Arial"/>
                <w:szCs w:val="22"/>
              </w:rPr>
            </w:pPr>
          </w:p>
        </w:tc>
      </w:tr>
      <w:tr w:rsidR="0051261A" w:rsidRPr="00F63F44" w14:paraId="1E0964EC" w14:textId="77777777" w:rsidTr="00DF0564">
        <w:tc>
          <w:tcPr>
            <w:tcW w:w="2410" w:type="dxa"/>
          </w:tcPr>
          <w:p w14:paraId="19B16D77" w14:textId="77777777" w:rsidR="0051261A" w:rsidRPr="00F63F44" w:rsidRDefault="0051261A" w:rsidP="0081232E">
            <w:pPr>
              <w:pStyle w:val="MainText"/>
              <w:spacing w:before="60" w:line="240" w:lineRule="auto"/>
              <w:rPr>
                <w:rFonts w:ascii="Arial" w:hAnsi="Arial" w:cs="Arial"/>
                <w:szCs w:val="22"/>
              </w:rPr>
            </w:pPr>
          </w:p>
        </w:tc>
        <w:tc>
          <w:tcPr>
            <w:tcW w:w="3544" w:type="dxa"/>
            <w:gridSpan w:val="2"/>
          </w:tcPr>
          <w:p w14:paraId="46C13650" w14:textId="77777777" w:rsidR="0051261A" w:rsidRPr="00F63F44" w:rsidRDefault="0051261A" w:rsidP="0081232E">
            <w:pPr>
              <w:pStyle w:val="MainText"/>
              <w:spacing w:before="60" w:line="240" w:lineRule="auto"/>
              <w:rPr>
                <w:rFonts w:ascii="Arial" w:hAnsi="Arial" w:cs="Arial"/>
                <w:szCs w:val="22"/>
              </w:rPr>
            </w:pPr>
          </w:p>
        </w:tc>
        <w:tc>
          <w:tcPr>
            <w:tcW w:w="3793" w:type="dxa"/>
          </w:tcPr>
          <w:p w14:paraId="7D4D6ADC" w14:textId="77777777" w:rsidR="0051261A" w:rsidRPr="00F63F44" w:rsidRDefault="0051261A" w:rsidP="0081232E">
            <w:pPr>
              <w:pStyle w:val="MainText"/>
              <w:spacing w:before="60" w:line="240" w:lineRule="auto"/>
              <w:rPr>
                <w:rFonts w:ascii="Arial" w:hAnsi="Arial" w:cs="Arial"/>
                <w:szCs w:val="22"/>
              </w:rPr>
            </w:pPr>
          </w:p>
        </w:tc>
      </w:tr>
      <w:tr w:rsidR="0051261A" w:rsidRPr="00F63F44" w14:paraId="30A989BC" w14:textId="77777777" w:rsidTr="00DF0564">
        <w:tc>
          <w:tcPr>
            <w:tcW w:w="2410" w:type="dxa"/>
          </w:tcPr>
          <w:p w14:paraId="697173E5" w14:textId="454D3B3B" w:rsidR="0051261A" w:rsidRPr="00F63F44" w:rsidRDefault="0051261A" w:rsidP="0081232E">
            <w:pPr>
              <w:pStyle w:val="MainText"/>
              <w:spacing w:before="60" w:line="240" w:lineRule="auto"/>
              <w:rPr>
                <w:rFonts w:ascii="Arial" w:hAnsi="Arial" w:cs="Arial"/>
                <w:szCs w:val="22"/>
              </w:rPr>
            </w:pPr>
          </w:p>
        </w:tc>
        <w:tc>
          <w:tcPr>
            <w:tcW w:w="3544" w:type="dxa"/>
            <w:gridSpan w:val="2"/>
          </w:tcPr>
          <w:p w14:paraId="56C8F4D7" w14:textId="2A7AD514" w:rsidR="0051261A" w:rsidRPr="00F63F44" w:rsidRDefault="0051261A" w:rsidP="0081232E">
            <w:pPr>
              <w:pStyle w:val="MainText"/>
              <w:spacing w:before="60" w:line="240" w:lineRule="auto"/>
              <w:rPr>
                <w:rFonts w:ascii="Arial" w:hAnsi="Arial" w:cs="Arial"/>
                <w:szCs w:val="22"/>
              </w:rPr>
            </w:pPr>
          </w:p>
        </w:tc>
        <w:tc>
          <w:tcPr>
            <w:tcW w:w="3793" w:type="dxa"/>
          </w:tcPr>
          <w:p w14:paraId="3A858E1C" w14:textId="5612CE22" w:rsidR="0051261A" w:rsidRPr="00F63F44" w:rsidRDefault="0051261A" w:rsidP="0081232E">
            <w:pPr>
              <w:pStyle w:val="MainText"/>
              <w:spacing w:before="60" w:line="240" w:lineRule="auto"/>
              <w:rPr>
                <w:rFonts w:ascii="Arial" w:hAnsi="Arial" w:cs="Arial"/>
                <w:szCs w:val="22"/>
              </w:rPr>
            </w:pPr>
          </w:p>
        </w:tc>
      </w:tr>
      <w:tr w:rsidR="0051261A" w:rsidRPr="00F63F44" w14:paraId="41531477" w14:textId="77777777" w:rsidTr="00DF0564">
        <w:tc>
          <w:tcPr>
            <w:tcW w:w="2410" w:type="dxa"/>
          </w:tcPr>
          <w:p w14:paraId="7315C8A9" w14:textId="77777777" w:rsidR="0051261A" w:rsidRPr="00F63F44" w:rsidRDefault="0051261A" w:rsidP="0081232E">
            <w:pPr>
              <w:pStyle w:val="MainText"/>
              <w:spacing w:before="60" w:line="240" w:lineRule="auto"/>
              <w:rPr>
                <w:rFonts w:ascii="Arial" w:hAnsi="Arial" w:cs="Arial"/>
                <w:szCs w:val="22"/>
              </w:rPr>
            </w:pPr>
          </w:p>
        </w:tc>
        <w:tc>
          <w:tcPr>
            <w:tcW w:w="3544" w:type="dxa"/>
            <w:gridSpan w:val="2"/>
          </w:tcPr>
          <w:p w14:paraId="25BFF3A8" w14:textId="77777777" w:rsidR="0051261A" w:rsidRPr="00F63F44" w:rsidRDefault="0051261A" w:rsidP="0081232E">
            <w:pPr>
              <w:pStyle w:val="MainText"/>
              <w:spacing w:before="60" w:line="240" w:lineRule="auto"/>
              <w:rPr>
                <w:rFonts w:ascii="Arial" w:hAnsi="Arial" w:cs="Arial"/>
                <w:szCs w:val="22"/>
              </w:rPr>
            </w:pPr>
          </w:p>
        </w:tc>
        <w:tc>
          <w:tcPr>
            <w:tcW w:w="3793" w:type="dxa"/>
          </w:tcPr>
          <w:p w14:paraId="4FF33C09" w14:textId="77777777" w:rsidR="0051261A" w:rsidRPr="00F63F44" w:rsidRDefault="0051261A" w:rsidP="0081232E">
            <w:pPr>
              <w:pStyle w:val="MainText"/>
              <w:spacing w:before="60" w:line="240" w:lineRule="auto"/>
              <w:rPr>
                <w:rFonts w:ascii="Arial" w:hAnsi="Arial" w:cs="Arial"/>
                <w:szCs w:val="22"/>
              </w:rPr>
            </w:pPr>
          </w:p>
        </w:tc>
      </w:tr>
      <w:tr w:rsidR="0051261A" w:rsidRPr="00F63F44" w14:paraId="0879BE9E" w14:textId="77777777" w:rsidTr="00DF0564">
        <w:tc>
          <w:tcPr>
            <w:tcW w:w="2410" w:type="dxa"/>
          </w:tcPr>
          <w:p w14:paraId="2B44E1FD" w14:textId="5FCE292B" w:rsidR="0051261A" w:rsidRPr="00F63F44" w:rsidRDefault="0051261A" w:rsidP="0081232E">
            <w:pPr>
              <w:pStyle w:val="MainText"/>
              <w:spacing w:before="60" w:line="240" w:lineRule="auto"/>
              <w:rPr>
                <w:rFonts w:ascii="Arial" w:hAnsi="Arial" w:cs="Arial"/>
                <w:szCs w:val="22"/>
              </w:rPr>
            </w:pPr>
          </w:p>
        </w:tc>
        <w:tc>
          <w:tcPr>
            <w:tcW w:w="3544" w:type="dxa"/>
            <w:gridSpan w:val="2"/>
          </w:tcPr>
          <w:p w14:paraId="5BDA9E00" w14:textId="1AA24F70" w:rsidR="0051261A" w:rsidRPr="00F63F44" w:rsidRDefault="0051261A" w:rsidP="0081232E">
            <w:pPr>
              <w:pStyle w:val="MainText"/>
              <w:spacing w:before="60" w:line="240" w:lineRule="auto"/>
              <w:rPr>
                <w:rFonts w:ascii="Arial" w:hAnsi="Arial" w:cs="Arial"/>
                <w:szCs w:val="22"/>
              </w:rPr>
            </w:pPr>
          </w:p>
        </w:tc>
        <w:tc>
          <w:tcPr>
            <w:tcW w:w="3793" w:type="dxa"/>
          </w:tcPr>
          <w:p w14:paraId="5599CDD1" w14:textId="3EE60D8A" w:rsidR="0051261A" w:rsidRPr="00F63F44" w:rsidRDefault="0051261A" w:rsidP="0081232E">
            <w:pPr>
              <w:pStyle w:val="MainText"/>
              <w:spacing w:before="60" w:line="240" w:lineRule="auto"/>
              <w:rPr>
                <w:rFonts w:ascii="Arial" w:hAnsi="Arial" w:cs="Arial"/>
                <w:szCs w:val="22"/>
              </w:rPr>
            </w:pPr>
          </w:p>
        </w:tc>
      </w:tr>
    </w:tbl>
    <w:p w14:paraId="41927842" w14:textId="77777777" w:rsidR="0051261A" w:rsidRDefault="0051261A" w:rsidP="0051261A"/>
    <w:p w14:paraId="2B1C530B" w14:textId="77777777" w:rsidR="0051261A" w:rsidRPr="0051261A" w:rsidRDefault="0051261A">
      <w:pPr>
        <w:rPr>
          <w:rFonts w:ascii="Arial" w:hAnsi="Arial" w:cs="Arial"/>
          <w:b/>
          <w:sz w:val="22"/>
          <w:szCs w:val="22"/>
        </w:rPr>
      </w:pPr>
    </w:p>
    <w:sectPr w:rsidR="0051261A" w:rsidRPr="005126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8C83" w14:textId="77777777" w:rsidR="0019780B" w:rsidRDefault="0019780B" w:rsidP="0051261A">
      <w:r>
        <w:separator/>
      </w:r>
    </w:p>
  </w:endnote>
  <w:endnote w:type="continuationSeparator" w:id="0">
    <w:p w14:paraId="1460E167" w14:textId="77777777" w:rsidR="0019780B" w:rsidRDefault="0019780B" w:rsidP="0051261A">
      <w:r>
        <w:continuationSeparator/>
      </w:r>
    </w:p>
  </w:endnote>
  <w:endnote w:type="continuationNotice" w:id="1">
    <w:p w14:paraId="06704811" w14:textId="77777777" w:rsidR="0019780B" w:rsidRDefault="00197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669F" w14:textId="77777777" w:rsidR="0081232E" w:rsidRDefault="0081232E" w:rsidP="00D44487">
    <w:pPr>
      <w:widowControl w:val="0"/>
      <w:spacing w:line="220" w:lineRule="exact"/>
      <w:ind w:left="-851" w:right="-852"/>
      <w:jc w:val="both"/>
      <w:rPr>
        <w:rFonts w:ascii="Arial" w:hAnsi="Arial" w:cs="Arial"/>
        <w:sz w:val="16"/>
        <w:szCs w:val="16"/>
      </w:rPr>
    </w:pPr>
    <w:r>
      <w:rPr>
        <w:rFonts w:ascii="Arial" w:hAnsi="Arial" w:cs="Arial"/>
        <w:sz w:val="16"/>
        <w:szCs w:val="16"/>
      </w:rPr>
      <w:t xml:space="preserve">18 Smith Square, London, SW1P 3HZ   </w:t>
    </w:r>
    <w:hyperlink r:id="rId1" w:history="1">
      <w:r>
        <w:rPr>
          <w:rStyle w:val="Hyperlink"/>
          <w:rFonts w:ascii="Arial" w:hAnsi="Arial" w:cs="Arial"/>
          <w:color w:val="000000"/>
          <w:sz w:val="16"/>
          <w:szCs w:val="16"/>
        </w:rPr>
        <w:t>www.local.gov.uk</w:t>
      </w:r>
    </w:hyperlink>
    <w:r>
      <w:rPr>
        <w:rFonts w:ascii="Arial" w:hAnsi="Arial" w:cs="Arial"/>
        <w:sz w:val="16"/>
        <w:szCs w:val="16"/>
      </w:rPr>
      <w:t xml:space="preserve">  </w:t>
    </w:r>
    <w:r>
      <w:rPr>
        <w:rFonts w:ascii="Arial" w:hAnsi="Arial" w:cs="Arial"/>
        <w:b/>
        <w:sz w:val="16"/>
        <w:szCs w:val="16"/>
      </w:rPr>
      <w:t xml:space="preserve">Telephone </w:t>
    </w:r>
    <w:r>
      <w:rPr>
        <w:rFonts w:ascii="Arial" w:hAnsi="Arial" w:cs="Arial"/>
        <w:sz w:val="16"/>
        <w:szCs w:val="16"/>
      </w:rPr>
      <w:t xml:space="preserve">020 7664 3000  </w:t>
    </w:r>
    <w:r>
      <w:rPr>
        <w:rFonts w:ascii="Arial" w:hAnsi="Arial" w:cs="Arial"/>
        <w:b/>
        <w:sz w:val="16"/>
        <w:szCs w:val="16"/>
      </w:rPr>
      <w:t xml:space="preserve">Email </w:t>
    </w:r>
    <w:hyperlink r:id="rId2" w:history="1">
      <w:r>
        <w:rPr>
          <w:rStyle w:val="Hyperlink"/>
          <w:rFonts w:ascii="Arial" w:hAnsi="Arial" w:cs="Arial"/>
          <w:color w:val="000000"/>
          <w:sz w:val="16"/>
          <w:szCs w:val="16"/>
        </w:rPr>
        <w:t>info@local.gov.uk</w:t>
      </w:r>
    </w:hyperlink>
    <w:r>
      <w:rPr>
        <w:rFonts w:ascii="Arial" w:hAnsi="Arial" w:cs="Arial"/>
        <w:sz w:val="16"/>
        <w:szCs w:val="16"/>
      </w:rPr>
      <w:t xml:space="preserve">  </w:t>
    </w:r>
    <w:r>
      <w:rPr>
        <w:rFonts w:ascii="Arial" w:hAnsi="Arial" w:cs="Arial"/>
        <w:b/>
        <w:sz w:val="16"/>
        <w:szCs w:val="16"/>
      </w:rPr>
      <w:t>Chief Executive:</w:t>
    </w:r>
    <w:r>
      <w:rPr>
        <w:rFonts w:ascii="Arial" w:hAnsi="Arial" w:cs="Arial"/>
        <w:sz w:val="16"/>
        <w:szCs w:val="16"/>
      </w:rPr>
      <w:t xml:space="preserve"> Mark Lloyd </w:t>
    </w:r>
    <w:r>
      <w:rPr>
        <w:rFonts w:ascii="Arial" w:hAnsi="Arial" w:cs="Arial"/>
        <w:sz w:val="16"/>
        <w:szCs w:val="16"/>
      </w:rPr>
      <w:br/>
      <w:t xml:space="preserve">Local Government Association </w:t>
    </w:r>
    <w:r>
      <w:rPr>
        <w:rFonts w:ascii="Arial" w:hAnsi="Arial" w:cs="Arial"/>
        <w:noProof/>
        <w:sz w:val="16"/>
        <w:szCs w:val="16"/>
      </w:rPr>
      <w:t>company number 11177145</w:t>
    </w:r>
    <w:r>
      <w:rPr>
        <w:rFonts w:ascii="Arial" w:hAnsi="Arial" w:cs="Arial"/>
        <w:sz w:val="16"/>
        <w:szCs w:val="16"/>
      </w:rPr>
      <w:t>  Improvement and Development Agency for Local Government company number 03675577</w:t>
    </w:r>
  </w:p>
  <w:p w14:paraId="47CBA665" w14:textId="77777777" w:rsidR="0081232E" w:rsidRDefault="0081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1484" w14:textId="77777777" w:rsidR="0019780B" w:rsidRDefault="0019780B" w:rsidP="0051261A">
      <w:r>
        <w:separator/>
      </w:r>
    </w:p>
  </w:footnote>
  <w:footnote w:type="continuationSeparator" w:id="0">
    <w:p w14:paraId="38641326" w14:textId="77777777" w:rsidR="0019780B" w:rsidRDefault="0019780B" w:rsidP="0051261A">
      <w:r>
        <w:continuationSeparator/>
      </w:r>
    </w:p>
  </w:footnote>
  <w:footnote w:type="continuationNotice" w:id="1">
    <w:p w14:paraId="043856FC" w14:textId="77777777" w:rsidR="0019780B" w:rsidRDefault="00197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1232E" w:rsidRPr="00BF75DE" w14:paraId="5D46FB56" w14:textId="77777777" w:rsidTr="16BBF3A9">
      <w:trPr>
        <w:trHeight w:val="416"/>
      </w:trPr>
      <w:tc>
        <w:tcPr>
          <w:tcW w:w="5812" w:type="dxa"/>
          <w:vMerge w:val="restart"/>
        </w:tcPr>
        <w:p w14:paraId="782B1656" w14:textId="77777777" w:rsidR="0081232E" w:rsidRPr="00BF75DE" w:rsidRDefault="16BBF3A9" w:rsidP="0051261A">
          <w:pPr>
            <w:pStyle w:val="Header"/>
          </w:pPr>
          <w:r>
            <w:rPr>
              <w:noProof/>
            </w:rPr>
            <w:drawing>
              <wp:inline distT="0" distB="0" distL="0" distR="0" wp14:anchorId="1A498C3A" wp14:editId="734EFAA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3B2E4E5DBB754E2EBEDA2D512F70DF45"/>
          </w:placeholder>
        </w:sdtPr>
        <w:sdtEndPr/>
        <w:sdtContent>
          <w:tc>
            <w:tcPr>
              <w:tcW w:w="4106" w:type="dxa"/>
            </w:tcPr>
            <w:p w14:paraId="498147AB" w14:textId="330E7621" w:rsidR="0081232E" w:rsidRDefault="0081232E" w:rsidP="0051261A">
              <w:pPr>
                <w:pStyle w:val="Header"/>
                <w:rPr>
                  <w:rFonts w:ascii="Arial" w:hAnsi="Arial" w:cs="Arial"/>
                  <w:b/>
                </w:rPr>
              </w:pPr>
              <w:r>
                <w:rPr>
                  <w:rFonts w:ascii="Arial" w:hAnsi="Arial" w:cs="Arial"/>
                  <w:b/>
                </w:rPr>
                <w:t xml:space="preserve">Safer &amp; Stronger Communities Board </w:t>
              </w:r>
            </w:p>
            <w:p w14:paraId="2804DAB4" w14:textId="68380E16" w:rsidR="0081232E" w:rsidRPr="00BF75DE" w:rsidRDefault="0081232E" w:rsidP="0051261A">
              <w:pPr>
                <w:pStyle w:val="Header"/>
              </w:pPr>
            </w:p>
          </w:tc>
        </w:sdtContent>
      </w:sdt>
    </w:tr>
    <w:tr w:rsidR="0081232E" w:rsidRPr="00BF75DE" w14:paraId="04EE12FE" w14:textId="77777777" w:rsidTr="16BBF3A9">
      <w:trPr>
        <w:trHeight w:val="406"/>
      </w:trPr>
      <w:tc>
        <w:tcPr>
          <w:tcW w:w="5812" w:type="dxa"/>
          <w:vMerge/>
        </w:tcPr>
        <w:p w14:paraId="07250B2E" w14:textId="77777777" w:rsidR="0081232E" w:rsidRPr="00BF75DE" w:rsidRDefault="0081232E" w:rsidP="0051261A">
          <w:pPr>
            <w:pStyle w:val="Header"/>
          </w:pPr>
        </w:p>
      </w:tc>
      <w:tc>
        <w:tcPr>
          <w:tcW w:w="4106" w:type="dxa"/>
        </w:tcPr>
        <w:sdt>
          <w:sdtPr>
            <w:rPr>
              <w:rFonts w:ascii="Arial" w:hAnsi="Arial" w:cs="Arial"/>
            </w:rPr>
            <w:alias w:val="Date"/>
            <w:tag w:val="Date"/>
            <w:id w:val="-488943452"/>
            <w:placeholder>
              <w:docPart w:val="3BF8EDD97BDF482C89BFA41053EF21D5"/>
            </w:placeholder>
            <w:date w:fullDate="2021-01-14T00:00:00Z">
              <w:dateFormat w:val="dd MMMM yyyy"/>
              <w:lid w:val="en-GB"/>
              <w:storeMappedDataAs w:val="dateTime"/>
              <w:calendar w:val="gregorian"/>
            </w:date>
          </w:sdtPr>
          <w:sdtEndPr/>
          <w:sdtContent>
            <w:p w14:paraId="332A9DA2" w14:textId="3B3A9ECE" w:rsidR="0081232E" w:rsidRPr="00BF75DE" w:rsidRDefault="005D1A85" w:rsidP="0051261A">
              <w:pPr>
                <w:pStyle w:val="Header"/>
              </w:pPr>
              <w:r>
                <w:rPr>
                  <w:rFonts w:ascii="Arial" w:hAnsi="Arial" w:cs="Arial"/>
                </w:rPr>
                <w:t>14 January 2021</w:t>
              </w:r>
            </w:p>
          </w:sdtContent>
        </w:sdt>
        <w:p w14:paraId="478929F2" w14:textId="77777777" w:rsidR="16BBF3A9" w:rsidRDefault="16BBF3A9"/>
      </w:tc>
    </w:tr>
  </w:tbl>
  <w:p w14:paraId="3C5B4429" w14:textId="77777777" w:rsidR="0081232E" w:rsidRDefault="0081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64D"/>
    <w:multiLevelType w:val="hybridMultilevel"/>
    <w:tmpl w:val="DA52F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4A23D6"/>
    <w:multiLevelType w:val="hybridMultilevel"/>
    <w:tmpl w:val="18A4A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67DA0"/>
    <w:multiLevelType w:val="hybridMultilevel"/>
    <w:tmpl w:val="7ABE4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1D702D"/>
    <w:multiLevelType w:val="hybridMultilevel"/>
    <w:tmpl w:val="757216F6"/>
    <w:lvl w:ilvl="0" w:tplc="1E88BB9C">
      <w:start w:val="1"/>
      <w:numFmt w:val="bullet"/>
      <w:lvlText w:val="•"/>
      <w:lvlJc w:val="left"/>
      <w:pPr>
        <w:tabs>
          <w:tab w:val="num" w:pos="720"/>
        </w:tabs>
        <w:ind w:left="720" w:hanging="360"/>
      </w:pPr>
      <w:rPr>
        <w:rFonts w:ascii="Arial" w:hAnsi="Arial" w:hint="default"/>
      </w:rPr>
    </w:lvl>
    <w:lvl w:ilvl="1" w:tplc="F70C272A">
      <w:numFmt w:val="bullet"/>
      <w:lvlText w:val="–"/>
      <w:lvlJc w:val="left"/>
      <w:pPr>
        <w:tabs>
          <w:tab w:val="num" w:pos="1440"/>
        </w:tabs>
        <w:ind w:left="1440" w:hanging="360"/>
      </w:pPr>
      <w:rPr>
        <w:rFonts w:ascii="Arial" w:hAnsi="Arial" w:hint="default"/>
      </w:rPr>
    </w:lvl>
    <w:lvl w:ilvl="2" w:tplc="F1B2D64E" w:tentative="1">
      <w:start w:val="1"/>
      <w:numFmt w:val="bullet"/>
      <w:lvlText w:val="•"/>
      <w:lvlJc w:val="left"/>
      <w:pPr>
        <w:tabs>
          <w:tab w:val="num" w:pos="2160"/>
        </w:tabs>
        <w:ind w:left="2160" w:hanging="360"/>
      </w:pPr>
      <w:rPr>
        <w:rFonts w:ascii="Arial" w:hAnsi="Arial" w:hint="default"/>
      </w:rPr>
    </w:lvl>
    <w:lvl w:ilvl="3" w:tplc="1F02DC46" w:tentative="1">
      <w:start w:val="1"/>
      <w:numFmt w:val="bullet"/>
      <w:lvlText w:val="•"/>
      <w:lvlJc w:val="left"/>
      <w:pPr>
        <w:tabs>
          <w:tab w:val="num" w:pos="2880"/>
        </w:tabs>
        <w:ind w:left="2880" w:hanging="360"/>
      </w:pPr>
      <w:rPr>
        <w:rFonts w:ascii="Arial" w:hAnsi="Arial" w:hint="default"/>
      </w:rPr>
    </w:lvl>
    <w:lvl w:ilvl="4" w:tplc="E9C26CCE" w:tentative="1">
      <w:start w:val="1"/>
      <w:numFmt w:val="bullet"/>
      <w:lvlText w:val="•"/>
      <w:lvlJc w:val="left"/>
      <w:pPr>
        <w:tabs>
          <w:tab w:val="num" w:pos="3600"/>
        </w:tabs>
        <w:ind w:left="3600" w:hanging="360"/>
      </w:pPr>
      <w:rPr>
        <w:rFonts w:ascii="Arial" w:hAnsi="Arial" w:hint="default"/>
      </w:rPr>
    </w:lvl>
    <w:lvl w:ilvl="5" w:tplc="AC9AFD12" w:tentative="1">
      <w:start w:val="1"/>
      <w:numFmt w:val="bullet"/>
      <w:lvlText w:val="•"/>
      <w:lvlJc w:val="left"/>
      <w:pPr>
        <w:tabs>
          <w:tab w:val="num" w:pos="4320"/>
        </w:tabs>
        <w:ind w:left="4320" w:hanging="360"/>
      </w:pPr>
      <w:rPr>
        <w:rFonts w:ascii="Arial" w:hAnsi="Arial" w:hint="default"/>
      </w:rPr>
    </w:lvl>
    <w:lvl w:ilvl="6" w:tplc="5994DED2" w:tentative="1">
      <w:start w:val="1"/>
      <w:numFmt w:val="bullet"/>
      <w:lvlText w:val="•"/>
      <w:lvlJc w:val="left"/>
      <w:pPr>
        <w:tabs>
          <w:tab w:val="num" w:pos="5040"/>
        </w:tabs>
        <w:ind w:left="5040" w:hanging="360"/>
      </w:pPr>
      <w:rPr>
        <w:rFonts w:ascii="Arial" w:hAnsi="Arial" w:hint="default"/>
      </w:rPr>
    </w:lvl>
    <w:lvl w:ilvl="7" w:tplc="D618047C" w:tentative="1">
      <w:start w:val="1"/>
      <w:numFmt w:val="bullet"/>
      <w:lvlText w:val="•"/>
      <w:lvlJc w:val="left"/>
      <w:pPr>
        <w:tabs>
          <w:tab w:val="num" w:pos="5760"/>
        </w:tabs>
        <w:ind w:left="5760" w:hanging="360"/>
      </w:pPr>
      <w:rPr>
        <w:rFonts w:ascii="Arial" w:hAnsi="Arial" w:hint="default"/>
      </w:rPr>
    </w:lvl>
    <w:lvl w:ilvl="8" w:tplc="57D4BB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915B3"/>
    <w:multiLevelType w:val="hybridMultilevel"/>
    <w:tmpl w:val="63A2C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C1711B"/>
    <w:multiLevelType w:val="hybridMultilevel"/>
    <w:tmpl w:val="F1EED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E01372"/>
    <w:multiLevelType w:val="hybridMultilevel"/>
    <w:tmpl w:val="71123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4F00DA"/>
    <w:multiLevelType w:val="hybridMultilevel"/>
    <w:tmpl w:val="AACAA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AC2CB7"/>
    <w:multiLevelType w:val="hybridMultilevel"/>
    <w:tmpl w:val="696C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D7423"/>
    <w:multiLevelType w:val="hybridMultilevel"/>
    <w:tmpl w:val="6528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11935"/>
    <w:multiLevelType w:val="hybridMultilevel"/>
    <w:tmpl w:val="6AD4E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FC1B18"/>
    <w:multiLevelType w:val="hybridMultilevel"/>
    <w:tmpl w:val="4A5283FC"/>
    <w:lvl w:ilvl="0" w:tplc="0226EF3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3204A"/>
    <w:multiLevelType w:val="hybridMultilevel"/>
    <w:tmpl w:val="EF1CA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CA3291"/>
    <w:multiLevelType w:val="hybridMultilevel"/>
    <w:tmpl w:val="40683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AB48A8"/>
    <w:multiLevelType w:val="hybridMultilevel"/>
    <w:tmpl w:val="255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74390"/>
    <w:multiLevelType w:val="hybridMultilevel"/>
    <w:tmpl w:val="4808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B4AEC"/>
    <w:multiLevelType w:val="hybridMultilevel"/>
    <w:tmpl w:val="52BA0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4"/>
  </w:num>
  <w:num w:numId="4">
    <w:abstractNumId w:val="15"/>
  </w:num>
  <w:num w:numId="5">
    <w:abstractNumId w:val="11"/>
  </w:num>
  <w:num w:numId="6">
    <w:abstractNumId w:val="4"/>
  </w:num>
  <w:num w:numId="7">
    <w:abstractNumId w:val="5"/>
  </w:num>
  <w:num w:numId="8">
    <w:abstractNumId w:val="0"/>
  </w:num>
  <w:num w:numId="9">
    <w:abstractNumId w:val="2"/>
  </w:num>
  <w:num w:numId="10">
    <w:abstractNumId w:val="13"/>
  </w:num>
  <w:num w:numId="11">
    <w:abstractNumId w:val="1"/>
  </w:num>
  <w:num w:numId="12">
    <w:abstractNumId w:val="12"/>
  </w:num>
  <w:num w:numId="13">
    <w:abstractNumId w:val="16"/>
  </w:num>
  <w:num w:numId="14">
    <w:abstractNumId w:val="10"/>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1A"/>
    <w:rsid w:val="00003A41"/>
    <w:rsid w:val="00015928"/>
    <w:rsid w:val="00023091"/>
    <w:rsid w:val="00032397"/>
    <w:rsid w:val="000449A7"/>
    <w:rsid w:val="00063B3B"/>
    <w:rsid w:val="000725E6"/>
    <w:rsid w:val="00074797"/>
    <w:rsid w:val="00077F4C"/>
    <w:rsid w:val="000805AA"/>
    <w:rsid w:val="00090885"/>
    <w:rsid w:val="000A161F"/>
    <w:rsid w:val="000B48C0"/>
    <w:rsid w:val="000B6C0F"/>
    <w:rsid w:val="000C591B"/>
    <w:rsid w:val="000C6C39"/>
    <w:rsid w:val="000E1920"/>
    <w:rsid w:val="000F6144"/>
    <w:rsid w:val="00103F94"/>
    <w:rsid w:val="00112EFA"/>
    <w:rsid w:val="001229E2"/>
    <w:rsid w:val="00132F59"/>
    <w:rsid w:val="00133389"/>
    <w:rsid w:val="00153C10"/>
    <w:rsid w:val="00154785"/>
    <w:rsid w:val="001548AE"/>
    <w:rsid w:val="00160175"/>
    <w:rsid w:val="00161EA1"/>
    <w:rsid w:val="00163277"/>
    <w:rsid w:val="001752C5"/>
    <w:rsid w:val="001831D7"/>
    <w:rsid w:val="00197347"/>
    <w:rsid w:val="0019780B"/>
    <w:rsid w:val="001A10E0"/>
    <w:rsid w:val="001A3DB2"/>
    <w:rsid w:val="001C68D3"/>
    <w:rsid w:val="001D5989"/>
    <w:rsid w:val="001E5F0E"/>
    <w:rsid w:val="001E6BDA"/>
    <w:rsid w:val="001F171E"/>
    <w:rsid w:val="001F35B6"/>
    <w:rsid w:val="00214762"/>
    <w:rsid w:val="00220655"/>
    <w:rsid w:val="00223B35"/>
    <w:rsid w:val="0022466B"/>
    <w:rsid w:val="00225627"/>
    <w:rsid w:val="0023296A"/>
    <w:rsid w:val="0023771A"/>
    <w:rsid w:val="00252FD0"/>
    <w:rsid w:val="002544E8"/>
    <w:rsid w:val="002547A4"/>
    <w:rsid w:val="002765FD"/>
    <w:rsid w:val="0027679D"/>
    <w:rsid w:val="002853DC"/>
    <w:rsid w:val="00285535"/>
    <w:rsid w:val="002A119A"/>
    <w:rsid w:val="002A1529"/>
    <w:rsid w:val="002A4510"/>
    <w:rsid w:val="002A7081"/>
    <w:rsid w:val="002B22C2"/>
    <w:rsid w:val="002E2102"/>
    <w:rsid w:val="002F34FC"/>
    <w:rsid w:val="00300CC4"/>
    <w:rsid w:val="0030538C"/>
    <w:rsid w:val="00307283"/>
    <w:rsid w:val="003139A0"/>
    <w:rsid w:val="00313EED"/>
    <w:rsid w:val="003144F0"/>
    <w:rsid w:val="003249E0"/>
    <w:rsid w:val="00325E16"/>
    <w:rsid w:val="00325E52"/>
    <w:rsid w:val="00326433"/>
    <w:rsid w:val="0033695F"/>
    <w:rsid w:val="00371BDB"/>
    <w:rsid w:val="00376012"/>
    <w:rsid w:val="00392DD4"/>
    <w:rsid w:val="003A3E49"/>
    <w:rsid w:val="003B1C8D"/>
    <w:rsid w:val="003B32BB"/>
    <w:rsid w:val="003C166C"/>
    <w:rsid w:val="003C225C"/>
    <w:rsid w:val="003D7693"/>
    <w:rsid w:val="003E4817"/>
    <w:rsid w:val="003E5E26"/>
    <w:rsid w:val="003E77C6"/>
    <w:rsid w:val="003F4A5B"/>
    <w:rsid w:val="003F73EE"/>
    <w:rsid w:val="00400F4E"/>
    <w:rsid w:val="0040698A"/>
    <w:rsid w:val="00415BE4"/>
    <w:rsid w:val="004204EB"/>
    <w:rsid w:val="004206E0"/>
    <w:rsid w:val="00420D80"/>
    <w:rsid w:val="00421115"/>
    <w:rsid w:val="00421AB0"/>
    <w:rsid w:val="00425B08"/>
    <w:rsid w:val="00425F8A"/>
    <w:rsid w:val="004307E7"/>
    <w:rsid w:val="00434469"/>
    <w:rsid w:val="004357BC"/>
    <w:rsid w:val="00444192"/>
    <w:rsid w:val="00451D03"/>
    <w:rsid w:val="00457D95"/>
    <w:rsid w:val="0046589E"/>
    <w:rsid w:val="00471C79"/>
    <w:rsid w:val="004732DD"/>
    <w:rsid w:val="0047C932"/>
    <w:rsid w:val="00485C4E"/>
    <w:rsid w:val="00497272"/>
    <w:rsid w:val="004A0B1D"/>
    <w:rsid w:val="004A269D"/>
    <w:rsid w:val="004B0508"/>
    <w:rsid w:val="004B0782"/>
    <w:rsid w:val="004B3474"/>
    <w:rsid w:val="004B708D"/>
    <w:rsid w:val="004C09F5"/>
    <w:rsid w:val="004C5181"/>
    <w:rsid w:val="004E1C72"/>
    <w:rsid w:val="004F1C57"/>
    <w:rsid w:val="00501817"/>
    <w:rsid w:val="0051261A"/>
    <w:rsid w:val="0052024B"/>
    <w:rsid w:val="00526656"/>
    <w:rsid w:val="0052685F"/>
    <w:rsid w:val="00527ED8"/>
    <w:rsid w:val="00533F84"/>
    <w:rsid w:val="00537306"/>
    <w:rsid w:val="00560E2B"/>
    <w:rsid w:val="00574701"/>
    <w:rsid w:val="0059548B"/>
    <w:rsid w:val="005A664A"/>
    <w:rsid w:val="005B6648"/>
    <w:rsid w:val="005C2362"/>
    <w:rsid w:val="005C3DAB"/>
    <w:rsid w:val="005D1A85"/>
    <w:rsid w:val="005F050A"/>
    <w:rsid w:val="00601AA5"/>
    <w:rsid w:val="00601C2E"/>
    <w:rsid w:val="00603DE2"/>
    <w:rsid w:val="00607F56"/>
    <w:rsid w:val="006107CD"/>
    <w:rsid w:val="00611EAB"/>
    <w:rsid w:val="006157AE"/>
    <w:rsid w:val="00622F97"/>
    <w:rsid w:val="006233A8"/>
    <w:rsid w:val="006345FD"/>
    <w:rsid w:val="00645EC8"/>
    <w:rsid w:val="00651219"/>
    <w:rsid w:val="00685F17"/>
    <w:rsid w:val="00692AEA"/>
    <w:rsid w:val="006930F3"/>
    <w:rsid w:val="006931CD"/>
    <w:rsid w:val="00695A5A"/>
    <w:rsid w:val="00695D94"/>
    <w:rsid w:val="006B3EDC"/>
    <w:rsid w:val="006C1D5C"/>
    <w:rsid w:val="006C5039"/>
    <w:rsid w:val="006D15C3"/>
    <w:rsid w:val="006D7583"/>
    <w:rsid w:val="006E1E02"/>
    <w:rsid w:val="006F62BE"/>
    <w:rsid w:val="006F72E3"/>
    <w:rsid w:val="00722C78"/>
    <w:rsid w:val="00730972"/>
    <w:rsid w:val="00733E61"/>
    <w:rsid w:val="00744017"/>
    <w:rsid w:val="00745D42"/>
    <w:rsid w:val="00747EC9"/>
    <w:rsid w:val="00761E91"/>
    <w:rsid w:val="00772100"/>
    <w:rsid w:val="00777BBC"/>
    <w:rsid w:val="00790590"/>
    <w:rsid w:val="0079081E"/>
    <w:rsid w:val="007A4D91"/>
    <w:rsid w:val="007B0931"/>
    <w:rsid w:val="007C315E"/>
    <w:rsid w:val="007C55A6"/>
    <w:rsid w:val="007D523D"/>
    <w:rsid w:val="007D5678"/>
    <w:rsid w:val="007E14A4"/>
    <w:rsid w:val="007E6F45"/>
    <w:rsid w:val="007F2274"/>
    <w:rsid w:val="0081232E"/>
    <w:rsid w:val="0081427E"/>
    <w:rsid w:val="008231D9"/>
    <w:rsid w:val="00831C8D"/>
    <w:rsid w:val="00833BD7"/>
    <w:rsid w:val="00863F07"/>
    <w:rsid w:val="00872504"/>
    <w:rsid w:val="008969FC"/>
    <w:rsid w:val="008A283E"/>
    <w:rsid w:val="008A386F"/>
    <w:rsid w:val="008A73A7"/>
    <w:rsid w:val="008C33DB"/>
    <w:rsid w:val="008D0D52"/>
    <w:rsid w:val="008E735A"/>
    <w:rsid w:val="00904F8A"/>
    <w:rsid w:val="009053E1"/>
    <w:rsid w:val="00907247"/>
    <w:rsid w:val="00924A57"/>
    <w:rsid w:val="00934989"/>
    <w:rsid w:val="00934D80"/>
    <w:rsid w:val="00937C8E"/>
    <w:rsid w:val="00941D01"/>
    <w:rsid w:val="00943B3D"/>
    <w:rsid w:val="00943EC7"/>
    <w:rsid w:val="009441F2"/>
    <w:rsid w:val="00947512"/>
    <w:rsid w:val="00970115"/>
    <w:rsid w:val="009871E2"/>
    <w:rsid w:val="009B0E74"/>
    <w:rsid w:val="009B4250"/>
    <w:rsid w:val="009B7AA2"/>
    <w:rsid w:val="009E4C89"/>
    <w:rsid w:val="009E6C57"/>
    <w:rsid w:val="00A02190"/>
    <w:rsid w:val="00A024D6"/>
    <w:rsid w:val="00A0503A"/>
    <w:rsid w:val="00A252B2"/>
    <w:rsid w:val="00A3437F"/>
    <w:rsid w:val="00A404C8"/>
    <w:rsid w:val="00A70009"/>
    <w:rsid w:val="00A768D4"/>
    <w:rsid w:val="00A80E60"/>
    <w:rsid w:val="00A82ED1"/>
    <w:rsid w:val="00A902E6"/>
    <w:rsid w:val="00A95084"/>
    <w:rsid w:val="00AA0ABF"/>
    <w:rsid w:val="00AA1AEA"/>
    <w:rsid w:val="00AA266F"/>
    <w:rsid w:val="00AA6893"/>
    <w:rsid w:val="00AA6BEB"/>
    <w:rsid w:val="00AB47F7"/>
    <w:rsid w:val="00AC424B"/>
    <w:rsid w:val="00AC4529"/>
    <w:rsid w:val="00B05802"/>
    <w:rsid w:val="00B14CAB"/>
    <w:rsid w:val="00B16C49"/>
    <w:rsid w:val="00B26BB2"/>
    <w:rsid w:val="00B30FBE"/>
    <w:rsid w:val="00B31A29"/>
    <w:rsid w:val="00B4237A"/>
    <w:rsid w:val="00B42AA0"/>
    <w:rsid w:val="00B42DFD"/>
    <w:rsid w:val="00B64B32"/>
    <w:rsid w:val="00B65019"/>
    <w:rsid w:val="00B70810"/>
    <w:rsid w:val="00B714E0"/>
    <w:rsid w:val="00B754ED"/>
    <w:rsid w:val="00B77825"/>
    <w:rsid w:val="00B808B7"/>
    <w:rsid w:val="00B8308D"/>
    <w:rsid w:val="00B940B0"/>
    <w:rsid w:val="00B95F4E"/>
    <w:rsid w:val="00BA506B"/>
    <w:rsid w:val="00BA5E77"/>
    <w:rsid w:val="00BB3F44"/>
    <w:rsid w:val="00BB7AAA"/>
    <w:rsid w:val="00BC056F"/>
    <w:rsid w:val="00BD0D46"/>
    <w:rsid w:val="00BD38E9"/>
    <w:rsid w:val="00BD4745"/>
    <w:rsid w:val="00BD4ADE"/>
    <w:rsid w:val="00BD6EA7"/>
    <w:rsid w:val="00BE3FE2"/>
    <w:rsid w:val="00BF1077"/>
    <w:rsid w:val="00BF5CE8"/>
    <w:rsid w:val="00C03779"/>
    <w:rsid w:val="00C12519"/>
    <w:rsid w:val="00C21E21"/>
    <w:rsid w:val="00C348B8"/>
    <w:rsid w:val="00C44ECF"/>
    <w:rsid w:val="00C76E60"/>
    <w:rsid w:val="00C817A7"/>
    <w:rsid w:val="00C857F9"/>
    <w:rsid w:val="00C92321"/>
    <w:rsid w:val="00C973CA"/>
    <w:rsid w:val="00C97705"/>
    <w:rsid w:val="00CB252E"/>
    <w:rsid w:val="00CB255E"/>
    <w:rsid w:val="00CB36F0"/>
    <w:rsid w:val="00CD1B8A"/>
    <w:rsid w:val="00CD6BE1"/>
    <w:rsid w:val="00CE23E8"/>
    <w:rsid w:val="00CE554F"/>
    <w:rsid w:val="00CE7D11"/>
    <w:rsid w:val="00CF1E2B"/>
    <w:rsid w:val="00D22BD8"/>
    <w:rsid w:val="00D25414"/>
    <w:rsid w:val="00D44487"/>
    <w:rsid w:val="00D5080B"/>
    <w:rsid w:val="00D52144"/>
    <w:rsid w:val="00D522E9"/>
    <w:rsid w:val="00D542EE"/>
    <w:rsid w:val="00D66CBD"/>
    <w:rsid w:val="00D74A75"/>
    <w:rsid w:val="00D7764B"/>
    <w:rsid w:val="00D858C0"/>
    <w:rsid w:val="00D86A13"/>
    <w:rsid w:val="00D920BF"/>
    <w:rsid w:val="00D942A4"/>
    <w:rsid w:val="00DA1821"/>
    <w:rsid w:val="00DA2D6B"/>
    <w:rsid w:val="00DA3F3F"/>
    <w:rsid w:val="00DA48C1"/>
    <w:rsid w:val="00DB296F"/>
    <w:rsid w:val="00DB6C36"/>
    <w:rsid w:val="00DC44B5"/>
    <w:rsid w:val="00DC582F"/>
    <w:rsid w:val="00DD3FED"/>
    <w:rsid w:val="00DD4EFD"/>
    <w:rsid w:val="00DD5215"/>
    <w:rsid w:val="00DD7042"/>
    <w:rsid w:val="00DD74DB"/>
    <w:rsid w:val="00DE0522"/>
    <w:rsid w:val="00DE2739"/>
    <w:rsid w:val="00DE3960"/>
    <w:rsid w:val="00DF0564"/>
    <w:rsid w:val="00DF3C9F"/>
    <w:rsid w:val="00DF63D2"/>
    <w:rsid w:val="00E1005B"/>
    <w:rsid w:val="00E12D4F"/>
    <w:rsid w:val="00E23187"/>
    <w:rsid w:val="00E25B51"/>
    <w:rsid w:val="00E26BAD"/>
    <w:rsid w:val="00E30497"/>
    <w:rsid w:val="00E52C32"/>
    <w:rsid w:val="00E65D22"/>
    <w:rsid w:val="00E66235"/>
    <w:rsid w:val="00E674CA"/>
    <w:rsid w:val="00E777EA"/>
    <w:rsid w:val="00E81F04"/>
    <w:rsid w:val="00E94DB4"/>
    <w:rsid w:val="00EA7775"/>
    <w:rsid w:val="00EB5DE9"/>
    <w:rsid w:val="00EB7E9F"/>
    <w:rsid w:val="00ED5856"/>
    <w:rsid w:val="00EE3836"/>
    <w:rsid w:val="00EE79E2"/>
    <w:rsid w:val="00EF478D"/>
    <w:rsid w:val="00F11D3D"/>
    <w:rsid w:val="00F14E31"/>
    <w:rsid w:val="00F2057B"/>
    <w:rsid w:val="00F30067"/>
    <w:rsid w:val="00F333B4"/>
    <w:rsid w:val="00F35E83"/>
    <w:rsid w:val="00F36423"/>
    <w:rsid w:val="00F40B75"/>
    <w:rsid w:val="00F41EAE"/>
    <w:rsid w:val="00F43152"/>
    <w:rsid w:val="00F4502C"/>
    <w:rsid w:val="00F51BA2"/>
    <w:rsid w:val="00F52248"/>
    <w:rsid w:val="00F52535"/>
    <w:rsid w:val="00F8354B"/>
    <w:rsid w:val="00F939EA"/>
    <w:rsid w:val="00FB1488"/>
    <w:rsid w:val="00FB22DF"/>
    <w:rsid w:val="00FB61A7"/>
    <w:rsid w:val="00FC24E2"/>
    <w:rsid w:val="00FD6D2D"/>
    <w:rsid w:val="00FD7EB6"/>
    <w:rsid w:val="00FE1550"/>
    <w:rsid w:val="00FE5AED"/>
    <w:rsid w:val="00FF349A"/>
    <w:rsid w:val="00FF5258"/>
    <w:rsid w:val="00FF5D16"/>
    <w:rsid w:val="00FF6703"/>
    <w:rsid w:val="00FF7421"/>
    <w:rsid w:val="01BACC84"/>
    <w:rsid w:val="0356BC94"/>
    <w:rsid w:val="05C504CF"/>
    <w:rsid w:val="0925F057"/>
    <w:rsid w:val="0BE84DB7"/>
    <w:rsid w:val="0E501995"/>
    <w:rsid w:val="10DCFB85"/>
    <w:rsid w:val="1188F95F"/>
    <w:rsid w:val="134B9775"/>
    <w:rsid w:val="1359A88A"/>
    <w:rsid w:val="13AC537F"/>
    <w:rsid w:val="145E5F4B"/>
    <w:rsid w:val="15830A7F"/>
    <w:rsid w:val="16BBF3A9"/>
    <w:rsid w:val="17A7C916"/>
    <w:rsid w:val="183B00EB"/>
    <w:rsid w:val="19F3946B"/>
    <w:rsid w:val="1BAF4608"/>
    <w:rsid w:val="2214FD8D"/>
    <w:rsid w:val="261A6553"/>
    <w:rsid w:val="26B8EF16"/>
    <w:rsid w:val="2AF74AAE"/>
    <w:rsid w:val="2AFD7B28"/>
    <w:rsid w:val="2B13E214"/>
    <w:rsid w:val="30480D4E"/>
    <w:rsid w:val="316CBCAC"/>
    <w:rsid w:val="38DED5C4"/>
    <w:rsid w:val="400B7F3D"/>
    <w:rsid w:val="40BB7A31"/>
    <w:rsid w:val="42574A92"/>
    <w:rsid w:val="4A1739E0"/>
    <w:rsid w:val="4A4F6494"/>
    <w:rsid w:val="4A64A5A9"/>
    <w:rsid w:val="4A96EB76"/>
    <w:rsid w:val="506F972A"/>
    <w:rsid w:val="5336B5B3"/>
    <w:rsid w:val="53929B71"/>
    <w:rsid w:val="567E54D8"/>
    <w:rsid w:val="57677497"/>
    <w:rsid w:val="577A3727"/>
    <w:rsid w:val="624C81AA"/>
    <w:rsid w:val="64BEE29B"/>
    <w:rsid w:val="65B14150"/>
    <w:rsid w:val="65D55DD1"/>
    <w:rsid w:val="68E7C94D"/>
    <w:rsid w:val="695D3159"/>
    <w:rsid w:val="6B48F969"/>
    <w:rsid w:val="71596764"/>
    <w:rsid w:val="752D1722"/>
    <w:rsid w:val="778D7383"/>
    <w:rsid w:val="7C14AE50"/>
    <w:rsid w:val="7FF9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0E92"/>
  <w15:chartTrackingRefBased/>
  <w15:docId w15:val="{655E0B63-AED2-42E5-B4EE-ED1AC8C8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61A"/>
  </w:style>
  <w:style w:type="paragraph" w:styleId="Footer">
    <w:name w:val="footer"/>
    <w:basedOn w:val="Normal"/>
    <w:link w:val="Foot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61A"/>
  </w:style>
  <w:style w:type="table" w:styleId="TableGrid">
    <w:name w:val="Table Grid"/>
    <w:basedOn w:val="TableNormal"/>
    <w:rsid w:val="0051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1261A"/>
    <w:pPr>
      <w:tabs>
        <w:tab w:val="right" w:pos="9923"/>
      </w:tabs>
      <w:spacing w:line="280" w:lineRule="exact"/>
    </w:pPr>
    <w:rPr>
      <w:rFonts w:ascii="Frutiger 45 Light" w:hAnsi="Frutiger 45 Light"/>
      <w:sz w:val="22"/>
    </w:rPr>
  </w:style>
  <w:style w:type="paragraph" w:customStyle="1" w:styleId="CtteeName">
    <w:name w:val="CtteeName"/>
    <w:basedOn w:val="Normal"/>
    <w:rsid w:val="0051261A"/>
    <w:pPr>
      <w:spacing w:line="400" w:lineRule="exact"/>
    </w:pPr>
    <w:rPr>
      <w:rFonts w:ascii="Frutiger 55 Roman" w:hAnsi="Frutiger 55 Roman"/>
      <w:b/>
    </w:rPr>
  </w:style>
  <w:style w:type="paragraph" w:customStyle="1" w:styleId="Locationetc">
    <w:name w:val="Locationetc"/>
    <w:basedOn w:val="Normal"/>
    <w:rsid w:val="0051261A"/>
    <w:pPr>
      <w:spacing w:line="280" w:lineRule="exact"/>
    </w:pPr>
    <w:rPr>
      <w:rFonts w:ascii="Frutiger 45 Light" w:hAnsi="Frutiger 45 Light"/>
      <w:sz w:val="22"/>
    </w:rPr>
  </w:style>
  <w:style w:type="paragraph" w:customStyle="1" w:styleId="Agenda">
    <w:name w:val="Agenda"/>
    <w:basedOn w:val="Normal"/>
    <w:rsid w:val="0051261A"/>
    <w:pPr>
      <w:spacing w:after="80"/>
    </w:pPr>
    <w:rPr>
      <w:rFonts w:ascii="Frutiger 55 Roman" w:hAnsi="Frutiger 55 Roman"/>
      <w:b/>
      <w:sz w:val="32"/>
    </w:rPr>
  </w:style>
  <w:style w:type="character" w:styleId="Hyperlink">
    <w:name w:val="Hyperlink"/>
    <w:basedOn w:val="DefaultParagraphFont"/>
    <w:uiPriority w:val="99"/>
    <w:unhideWhenUsed/>
    <w:rsid w:val="00D44487"/>
    <w:rPr>
      <w:color w:val="0000FF"/>
      <w:u w:val="single"/>
    </w:rPr>
  </w:style>
  <w:style w:type="paragraph" w:styleId="ListParagraph">
    <w:name w:val="List Paragraph"/>
    <w:basedOn w:val="Normal"/>
    <w:uiPriority w:val="34"/>
    <w:qFormat/>
    <w:rsid w:val="00CE23E8"/>
    <w:pPr>
      <w:ind w:left="720"/>
      <w:contextualSpacing/>
    </w:pPr>
  </w:style>
  <w:style w:type="paragraph" w:styleId="BalloonText">
    <w:name w:val="Balloon Text"/>
    <w:basedOn w:val="Normal"/>
    <w:link w:val="BalloonTextChar"/>
    <w:uiPriority w:val="99"/>
    <w:semiHidden/>
    <w:unhideWhenUsed/>
    <w:rsid w:val="00103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9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1E02"/>
    <w:rPr>
      <w:color w:val="605E5C"/>
      <w:shd w:val="clear" w:color="auto" w:fill="E1DFDD"/>
    </w:rPr>
  </w:style>
  <w:style w:type="character" w:styleId="CommentReference">
    <w:name w:val="annotation reference"/>
    <w:basedOn w:val="DefaultParagraphFont"/>
    <w:uiPriority w:val="99"/>
    <w:semiHidden/>
    <w:unhideWhenUsed/>
    <w:rsid w:val="00FF6703"/>
    <w:rPr>
      <w:sz w:val="16"/>
      <w:szCs w:val="16"/>
    </w:rPr>
  </w:style>
  <w:style w:type="paragraph" w:styleId="CommentText">
    <w:name w:val="annotation text"/>
    <w:basedOn w:val="Normal"/>
    <w:link w:val="CommentTextChar"/>
    <w:uiPriority w:val="99"/>
    <w:semiHidden/>
    <w:unhideWhenUsed/>
    <w:rsid w:val="00FF6703"/>
    <w:rPr>
      <w:sz w:val="20"/>
    </w:rPr>
  </w:style>
  <w:style w:type="character" w:customStyle="1" w:styleId="CommentTextChar">
    <w:name w:val="Comment Text Char"/>
    <w:basedOn w:val="DefaultParagraphFont"/>
    <w:link w:val="CommentText"/>
    <w:uiPriority w:val="99"/>
    <w:semiHidden/>
    <w:rsid w:val="00FF67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03"/>
    <w:rPr>
      <w:b/>
      <w:bCs/>
    </w:rPr>
  </w:style>
  <w:style w:type="character" w:customStyle="1" w:styleId="CommentSubjectChar">
    <w:name w:val="Comment Subject Char"/>
    <w:basedOn w:val="CommentTextChar"/>
    <w:link w:val="CommentSubject"/>
    <w:uiPriority w:val="99"/>
    <w:semiHidden/>
    <w:rsid w:val="00FF67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8399">
      <w:bodyDiv w:val="1"/>
      <w:marLeft w:val="0"/>
      <w:marRight w:val="0"/>
      <w:marTop w:val="0"/>
      <w:marBottom w:val="0"/>
      <w:divBdr>
        <w:top w:val="none" w:sz="0" w:space="0" w:color="auto"/>
        <w:left w:val="none" w:sz="0" w:space="0" w:color="auto"/>
        <w:bottom w:val="none" w:sz="0" w:space="0" w:color="auto"/>
        <w:right w:val="none" w:sz="0" w:space="0" w:color="auto"/>
      </w:divBdr>
      <w:divsChild>
        <w:div w:id="47730146">
          <w:marLeft w:val="1166"/>
          <w:marRight w:val="0"/>
          <w:marTop w:val="134"/>
          <w:marBottom w:val="0"/>
          <w:divBdr>
            <w:top w:val="none" w:sz="0" w:space="0" w:color="auto"/>
            <w:left w:val="none" w:sz="0" w:space="0" w:color="auto"/>
            <w:bottom w:val="none" w:sz="0" w:space="0" w:color="auto"/>
            <w:right w:val="none" w:sz="0" w:space="0" w:color="auto"/>
          </w:divBdr>
        </w:div>
        <w:div w:id="1002703372">
          <w:marLeft w:val="547"/>
          <w:marRight w:val="0"/>
          <w:marTop w:val="154"/>
          <w:marBottom w:val="0"/>
          <w:divBdr>
            <w:top w:val="none" w:sz="0" w:space="0" w:color="auto"/>
            <w:left w:val="none" w:sz="0" w:space="0" w:color="auto"/>
            <w:bottom w:val="none" w:sz="0" w:space="0" w:color="auto"/>
            <w:right w:val="none" w:sz="0" w:space="0" w:color="auto"/>
          </w:divBdr>
        </w:div>
        <w:div w:id="1108045187">
          <w:marLeft w:val="1166"/>
          <w:marRight w:val="0"/>
          <w:marTop w:val="134"/>
          <w:marBottom w:val="0"/>
          <w:divBdr>
            <w:top w:val="none" w:sz="0" w:space="0" w:color="auto"/>
            <w:left w:val="none" w:sz="0" w:space="0" w:color="auto"/>
            <w:bottom w:val="none" w:sz="0" w:space="0" w:color="auto"/>
            <w:right w:val="none" w:sz="0" w:space="0" w:color="auto"/>
          </w:divBdr>
        </w:div>
        <w:div w:id="1124926198">
          <w:marLeft w:val="1166"/>
          <w:marRight w:val="0"/>
          <w:marTop w:val="134"/>
          <w:marBottom w:val="0"/>
          <w:divBdr>
            <w:top w:val="none" w:sz="0" w:space="0" w:color="auto"/>
            <w:left w:val="none" w:sz="0" w:space="0" w:color="auto"/>
            <w:bottom w:val="none" w:sz="0" w:space="0" w:color="auto"/>
            <w:right w:val="none" w:sz="0" w:space="0" w:color="auto"/>
          </w:divBdr>
        </w:div>
        <w:div w:id="1709796297">
          <w:marLeft w:val="1166"/>
          <w:marRight w:val="0"/>
          <w:marTop w:val="134"/>
          <w:marBottom w:val="0"/>
          <w:divBdr>
            <w:top w:val="none" w:sz="0" w:space="0" w:color="auto"/>
            <w:left w:val="none" w:sz="0" w:space="0" w:color="auto"/>
            <w:bottom w:val="none" w:sz="0" w:space="0" w:color="auto"/>
            <w:right w:val="none" w:sz="0" w:space="0" w:color="auto"/>
          </w:divBdr>
        </w:div>
      </w:divsChild>
    </w:div>
    <w:div w:id="17419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E4E5DBB754E2EBEDA2D512F70DF45"/>
        <w:category>
          <w:name w:val="General"/>
          <w:gallery w:val="placeholder"/>
        </w:category>
        <w:types>
          <w:type w:val="bbPlcHdr"/>
        </w:types>
        <w:behaviors>
          <w:behavior w:val="content"/>
        </w:behaviors>
        <w:guid w:val="{3DB29D42-2DC7-417B-87F1-90C6CBFEE15B}"/>
      </w:docPartPr>
      <w:docPartBody>
        <w:p w:rsidR="00EB7DBA" w:rsidRDefault="00C92321" w:rsidP="00C92321">
          <w:pPr>
            <w:pStyle w:val="3B2E4E5DBB754E2EBEDA2D512F70DF45"/>
          </w:pPr>
          <w:r w:rsidRPr="00FB1144">
            <w:rPr>
              <w:rStyle w:val="PlaceholderText"/>
            </w:rPr>
            <w:t>Click here to enter text.</w:t>
          </w:r>
        </w:p>
      </w:docPartBody>
    </w:docPart>
    <w:docPart>
      <w:docPartPr>
        <w:name w:val="3BF8EDD97BDF482C89BFA41053EF21D5"/>
        <w:category>
          <w:name w:val="General"/>
          <w:gallery w:val="placeholder"/>
        </w:category>
        <w:types>
          <w:type w:val="bbPlcHdr"/>
        </w:types>
        <w:behaviors>
          <w:behavior w:val="content"/>
        </w:behaviors>
        <w:guid w:val="{F193BEB7-42C5-4958-BF4C-188A86219133}"/>
      </w:docPartPr>
      <w:docPartBody>
        <w:p w:rsidR="00EB7DBA" w:rsidRDefault="00C92321" w:rsidP="00C92321">
          <w:pPr>
            <w:pStyle w:val="3BF8EDD97BDF482C89BFA41053EF21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21"/>
    <w:rsid w:val="000B0A71"/>
    <w:rsid w:val="000E31D0"/>
    <w:rsid w:val="001A7D8D"/>
    <w:rsid w:val="0034228A"/>
    <w:rsid w:val="003950F1"/>
    <w:rsid w:val="005F7571"/>
    <w:rsid w:val="00662C1E"/>
    <w:rsid w:val="006F1C80"/>
    <w:rsid w:val="00757B45"/>
    <w:rsid w:val="00760FF5"/>
    <w:rsid w:val="00895D48"/>
    <w:rsid w:val="009179A9"/>
    <w:rsid w:val="009A6505"/>
    <w:rsid w:val="009B7484"/>
    <w:rsid w:val="00B52816"/>
    <w:rsid w:val="00C73A68"/>
    <w:rsid w:val="00C92321"/>
    <w:rsid w:val="00EB7DBA"/>
    <w:rsid w:val="00F31281"/>
    <w:rsid w:val="00F8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21"/>
    <w:rPr>
      <w:color w:val="808080"/>
    </w:rPr>
  </w:style>
  <w:style w:type="paragraph" w:customStyle="1" w:styleId="3B2E4E5DBB754E2EBEDA2D512F70DF45">
    <w:name w:val="3B2E4E5DBB754E2EBEDA2D512F70DF45"/>
    <w:rsid w:val="00C92321"/>
  </w:style>
  <w:style w:type="paragraph" w:customStyle="1" w:styleId="3BF8EDD97BDF482C89BFA41053EF21D5">
    <w:name w:val="3BF8EDD97BDF482C89BFA41053EF21D5"/>
    <w:rsid w:val="00C9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0733E-29D7-4E65-8AE2-5FE9A990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8743C-B2E5-454F-A87C-20A4E8689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0D902-06CB-4D3F-A6A7-A8A853DD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6</cp:revision>
  <dcterms:created xsi:type="dcterms:W3CDTF">2021-01-04T13:59:00Z</dcterms:created>
  <dcterms:modified xsi:type="dcterms:W3CDTF">2021-01-12T16:40:00Z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